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37D" w:rsidRDefault="00A5737D" w:rsidP="00A573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ref_1-572782"/>
      <w:bookmarkStart w:id="1" w:name="_docStart_7"/>
      <w:bookmarkStart w:id="2" w:name="_title_7"/>
      <w:bookmarkEnd w:id="0"/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A5737D" w:rsidRDefault="004171C9" w:rsidP="00A573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29</w:t>
      </w:r>
      <w:r w:rsidR="00A5737D">
        <w:rPr>
          <w:rFonts w:ascii="Times New Roman" w:hAnsi="Times New Roman" w:cs="Times New Roman"/>
          <w:sz w:val="24"/>
          <w:szCs w:val="24"/>
        </w:rPr>
        <w:t>.12.2025 № 01-06/</w:t>
      </w:r>
      <w:r>
        <w:rPr>
          <w:rFonts w:ascii="Times New Roman" w:hAnsi="Times New Roman" w:cs="Times New Roman"/>
          <w:sz w:val="24"/>
          <w:szCs w:val="24"/>
        </w:rPr>
        <w:t>37</w:t>
      </w:r>
    </w:p>
    <w:p w:rsidR="00A5737D" w:rsidRDefault="00A5737D" w:rsidP="001F39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737D" w:rsidRDefault="00A5737D" w:rsidP="001F39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396C" w:rsidRDefault="001F396C" w:rsidP="001F39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1F396C" w:rsidRDefault="001F396C" w:rsidP="001F39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Единой учетной политике</w:t>
      </w:r>
    </w:p>
    <w:p w:rsidR="001F396C" w:rsidRDefault="001F396C" w:rsidP="001F39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целей бухгалтерского (бюджетного) учета,</w:t>
      </w:r>
    </w:p>
    <w:p w:rsidR="001F396C" w:rsidRDefault="001F396C" w:rsidP="001F39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утвержденной приказом от 30.12.2022 № 01-06/28</w:t>
      </w:r>
    </w:p>
    <w:p w:rsidR="00161389" w:rsidRDefault="00161389" w:rsidP="00161389">
      <w:pPr>
        <w:pStyle w:val="a4"/>
        <w:shd w:val="clear" w:color="auto" w:fill="FFFFFF"/>
        <w:spacing w:after="300"/>
        <w:jc w:val="right"/>
        <w:rPr>
          <w:rFonts w:ascii="Times New Roman" w:hAnsi="Times New Roman" w:cs="Times New Roman"/>
          <w:b/>
          <w:bCs/>
          <w:color w:val="22272F"/>
          <w:sz w:val="24"/>
        </w:rPr>
      </w:pPr>
    </w:p>
    <w:p w:rsidR="00161389" w:rsidRDefault="00161389" w:rsidP="007B0396">
      <w:pPr>
        <w:pStyle w:val="a4"/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</w:p>
    <w:p w:rsidR="007B0396" w:rsidRPr="00161389" w:rsidRDefault="007B0396" w:rsidP="007B0396">
      <w:pPr>
        <w:pStyle w:val="a4"/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  <w:r w:rsidRPr="00161389">
        <w:rPr>
          <w:rFonts w:ascii="Times New Roman" w:hAnsi="Times New Roman" w:cs="Times New Roman"/>
          <w:b/>
          <w:bCs/>
          <w:color w:val="22272F"/>
          <w:sz w:val="24"/>
        </w:rPr>
        <w:t xml:space="preserve">1.БАЛАНСОВЫЕ СЧЕТА АВТОНОМНЫХ </w:t>
      </w:r>
      <w:r w:rsidR="00161389">
        <w:rPr>
          <w:rFonts w:ascii="Times New Roman" w:hAnsi="Times New Roman" w:cs="Times New Roman"/>
          <w:b/>
          <w:bCs/>
          <w:color w:val="22272F"/>
          <w:sz w:val="24"/>
        </w:rPr>
        <w:t xml:space="preserve">И БЮДЖЕТНЫХ </w:t>
      </w:r>
      <w:r w:rsidRPr="00161389">
        <w:rPr>
          <w:rFonts w:ascii="Times New Roman" w:hAnsi="Times New Roman" w:cs="Times New Roman"/>
          <w:b/>
          <w:bCs/>
          <w:color w:val="22272F"/>
          <w:sz w:val="24"/>
        </w:rPr>
        <w:t>УЧРЕЖДЕНИЙ</w:t>
      </w:r>
    </w:p>
    <w:p w:rsidR="007B0396" w:rsidRPr="00576805" w:rsidRDefault="007B0396" w:rsidP="007B0396">
      <w:pPr>
        <w:pStyle w:val="a4"/>
        <w:tabs>
          <w:tab w:val="left" w:pos="851"/>
        </w:tabs>
        <w:ind w:left="567"/>
        <w:jc w:val="center"/>
        <w:rPr>
          <w:i/>
          <w:sz w:val="24"/>
        </w:rPr>
      </w:pPr>
    </w:p>
    <w:tbl>
      <w:tblPr>
        <w:tblW w:w="1547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992"/>
        <w:gridCol w:w="993"/>
        <w:gridCol w:w="850"/>
        <w:gridCol w:w="709"/>
        <w:gridCol w:w="850"/>
        <w:gridCol w:w="993"/>
        <w:gridCol w:w="850"/>
        <w:gridCol w:w="851"/>
        <w:gridCol w:w="708"/>
        <w:gridCol w:w="709"/>
        <w:gridCol w:w="3260"/>
        <w:gridCol w:w="170"/>
      </w:tblGrid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66E8" w:rsidRPr="003C234C" w:rsidRDefault="006F66E8" w:rsidP="007B0396">
            <w:pPr>
              <w:spacing w:before="75" w:after="75"/>
              <w:ind w:left="360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Наименование счета</w:t>
            </w:r>
          </w:p>
        </w:tc>
        <w:tc>
          <w:tcPr>
            <w:tcW w:w="8505" w:type="dxa"/>
            <w:gridSpan w:val="10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66E8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Номер счета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6F66E8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Детализация аналитического учета</w:t>
            </w: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66E8" w:rsidRPr="003C234C" w:rsidRDefault="006F66E8" w:rsidP="007B0396">
            <w:pPr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8505" w:type="dxa"/>
            <w:gridSpan w:val="10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66E8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код</w:t>
            </w:r>
          </w:p>
        </w:tc>
        <w:tc>
          <w:tcPr>
            <w:tcW w:w="3260" w:type="dxa"/>
            <w:vMerge/>
            <w:tcBorders>
              <w:right w:val="single" w:sz="6" w:space="0" w:color="000000"/>
            </w:tcBorders>
            <w:shd w:val="clear" w:color="auto" w:fill="FFFFFF"/>
          </w:tcPr>
          <w:p w:rsidR="006F66E8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66E8" w:rsidRPr="003C234C" w:rsidRDefault="006F66E8" w:rsidP="007B0396">
            <w:pPr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6F66E8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аналитический классификационный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66E8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вида финансового обеспечения</w:t>
            </w:r>
          </w:p>
        </w:tc>
        <w:tc>
          <w:tcPr>
            <w:tcW w:w="4252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66E8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синтетического счета</w:t>
            </w:r>
          </w:p>
        </w:tc>
        <w:tc>
          <w:tcPr>
            <w:tcW w:w="2268" w:type="dxa"/>
            <w:gridSpan w:val="3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66E8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аналитический вида поступлении, выбытий объекта учета</w:t>
            </w:r>
          </w:p>
        </w:tc>
        <w:tc>
          <w:tcPr>
            <w:tcW w:w="3260" w:type="dxa"/>
            <w:vMerge/>
            <w:tcBorders>
              <w:right w:val="single" w:sz="6" w:space="0" w:color="000000"/>
            </w:tcBorders>
            <w:shd w:val="clear" w:color="auto" w:fill="FFFFFF"/>
          </w:tcPr>
          <w:p w:rsidR="006F66E8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  <w:trHeight w:val="780"/>
        </w:trPr>
        <w:tc>
          <w:tcPr>
            <w:tcW w:w="3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66E8" w:rsidRPr="003C234C" w:rsidRDefault="006F66E8" w:rsidP="007B0396">
            <w:pPr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F66E8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F66E8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66E8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объекта учета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66E8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группы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F66E8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вида</w:t>
            </w:r>
          </w:p>
        </w:tc>
        <w:tc>
          <w:tcPr>
            <w:tcW w:w="2268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F66E8" w:rsidRPr="003C234C" w:rsidRDefault="006F66E8" w:rsidP="007B0396">
            <w:pPr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66E8" w:rsidRPr="003C234C" w:rsidRDefault="006F66E8" w:rsidP="007B0396">
            <w:pPr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21E4" w:rsidRPr="003C234C" w:rsidRDefault="005621E4" w:rsidP="007B0396">
            <w:pPr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1-17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26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trHeight w:val="292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2409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621E4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1E4" w:rsidRPr="003C234C" w:rsidRDefault="006F66E8" w:rsidP="006F66E8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6E8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170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5621E4" w:rsidRPr="003C234C" w:rsidRDefault="005621E4" w:rsidP="007B03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Раздел 1.</w:t>
            </w:r>
          </w:p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НЕФИНАНСОВЫЕ АКТИВЫ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B94120" w:rsidP="006F66E8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Основные средства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B94120" w:rsidP="006F66E8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Основные средства - недвижимое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F66E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120178" w:rsidP="006F66E8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Объекты основных средств, инвентарные группы, инвентарные номера, кадастровые номера, МОЛ</w:t>
            </w:r>
            <w:r w:rsidR="00B94120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, местонахождение объектов</w:t>
            </w: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Нежилые помещения (здания и сооружения) - недвижимое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нежилых помещений – недвижимого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нежилых помещений – недвижимого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Основные средства - особо ценное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Нежилые помещения (здания и сооружения) - особо ценное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нежилых помещений –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нежилых помещений –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Машины и оборудование - особо ценное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машин и оборудования –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машин и оборудования –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- особо ценное </w:t>
            </w: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Увеличение стоимости транспортных средств –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транспортных средств –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Инвентарь производственный и хозяйственный - особо ценное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инвентаря производственного и хозяйственного –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инвентаря производственного и хозяйственного –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Биологические ресурсы - особо ценное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биологических ресурсов –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биологических ресурсов –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Прочие основные средства - особо ценное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Увеличение стоимости прочих основных средств –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прочих основных средств –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Основные средства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Нежилые помещения (здания и сооружения)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нежилых помещений –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нежилых помещений –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Машины и оборудование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машин и оборудования –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машин и оборудования –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Инвентарь производственный и хозяйственный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Увеличение стоимости инвентаря производственного и хозяйственного – </w:t>
            </w: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Уменьшение стоимости инвентаря производственного и хозяйственного–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Биологические ресурсы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биологических ресурсов –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биологических ресурсов –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Прочие основные средства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прочих основных средств –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прочих основных средств –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Нематериальные активы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E55EB3" w:rsidP="00E55EB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Нематериальные активы - особо ценное движимое имущество учреждения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E55EB3" w:rsidP="00E55EB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Объекты НМА, Инвентарные номера, МОЛ, местонахождение объекта</w:t>
            </w: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Иные объекты интеллектуальной собственности - особо ценное движимое имущество учреждения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Непроизведенные активы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E55EB3" w:rsidP="00E55EB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 xml:space="preserve">Непроизведенные активы </w:t>
            </w:r>
            <w:r w:rsidR="00E55EB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 xml:space="preserve"> недвижимое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E55EB3" w:rsidP="00E55EB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Объекты НМА</w:t>
            </w:r>
            <w:r w:rsidR="00494DF2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, инвентарные</w:t>
            </w:r>
            <w:r w:rsidR="00002BA3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 xml:space="preserve"> номера, кадастровые номера, местонахождение объектов ОС, МОЛ</w:t>
            </w: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Земля - недвижимое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земли - недвижимого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земли - недвижимого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002BA3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недвижимого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002BA3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Объекты</w:t>
            </w:r>
            <w:r w:rsidR="002B248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, Объекты</w:t>
            </w: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 xml:space="preserve"> ОС, инвентарные номера</w:t>
            </w: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нежилых помещений (зданий и сооружений) - недвижимого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нежилых помещений - недвижимого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нежилых помещений (зданий и сооружений) -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нежилых помещений –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Амортизация машин и оборудования -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Уменьшение </w:t>
            </w: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стоимости машин и оборудования -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E55EB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транспортных средств -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транспортных средств –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инвентаря производственного и хозяйственного -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инвентаря производственного и хозяйственного -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биологических ресурсов -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биологических ресурсов -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прочих основных средств -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Уменьшение стоимости прочих основных средств - особо ценного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иных объектов интеллектуальной собственности - особо ценного движимого имущества учреждения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машин и оборудования -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нежилых стоимости машин и оборудования  -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инвентаря производственного и хозяйственного -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инвентаря производственного и хозяйственного -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прочих основных средств -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прочих основных средств  -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 xml:space="preserve">Амортизация прав пользования </w:t>
            </w: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активами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4202D8" w:rsidRPr="003C234C" w:rsidTr="0014764E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Амортизация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 пользования машинами и оборудованием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14764E" w:rsidRDefault="004202D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Уменьшение стоимости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прав пользования машинами и оборудованием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C00739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C00739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C00739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C00739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C00739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C00739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C00739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14764E" w:rsidRDefault="004202D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highlight w:val="yellow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sz w:val="20"/>
                <w:szCs w:val="20"/>
              </w:rPr>
              <w:t>Амортизация прав пользования иными объектами интеллектуальной собственности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  <w:lang w:val="en-US"/>
              </w:rPr>
              <w:t>D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3C234C" w:rsidRDefault="004202D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неисключительных прав на результаты интеллектуальной деятельности с определенным сроком полезного использования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D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2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3C234C" w:rsidRDefault="004202D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прав пользования программным обеспечением и базами данных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I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прав пользования программным обеспечением и базами данных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Материальные запасы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002BA3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Материальные запасы </w:t>
            </w:r>
            <w:r w:rsidR="00002BA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 xml:space="preserve">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002BA3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Объекты МЗ, Количество МЗ, Единицы измерения, МОЛ, Местонахождение объекта</w:t>
            </w: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Лекарственные препараты и медицинские материалы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Увеличение стоимости лекарственных препаратов и медицинских материалов - иное движимое </w:t>
            </w: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Уменьшение стоимости лекарственных препаратов и медицинских материалов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Продукты питания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продуктов питания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продуктов питания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A5737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Горюче-смазочные материалы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горюче-смазочных материалов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002BA3">
            <w:pPr>
              <w:spacing w:before="75" w:after="75"/>
              <w:ind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горюче-смазочных материалов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Строительные материалы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строительных материалов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строительных материалов - иное движимое имущество учреждения (</w:t>
            </w:r>
            <w:proofErr w:type="spellStart"/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кап.вложения</w:t>
            </w:r>
            <w:proofErr w:type="spellEnd"/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Уменьшение стоимости строительных материалов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строительных материалов - иное движимое имущество учреждения (</w:t>
            </w:r>
            <w:proofErr w:type="spellStart"/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кап</w:t>
            </w:r>
            <w:proofErr w:type="gramStart"/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.в</w:t>
            </w:r>
            <w:proofErr w:type="gramEnd"/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ложения</w:t>
            </w:r>
            <w:proofErr w:type="spellEnd"/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Мягкий инвентарь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Увеличение стоимости мягкого инвентаря - иное движимое имущество учреждения 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мягкого инвентаря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Прочие материальные запасы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Увеличение стоимости прочих материальных запасов - иное движимое имущество учреждения 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прочих материальных запасов - иное движимое имущество учреждения (</w:t>
            </w:r>
            <w:proofErr w:type="spellStart"/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однок</w:t>
            </w:r>
            <w:proofErr w:type="gramStart"/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.п</w:t>
            </w:r>
            <w:proofErr w:type="gramEnd"/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римен</w:t>
            </w:r>
            <w:proofErr w:type="spellEnd"/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Уменьшение стоимости прочих материальных запасов - иное движимое имущество учреждения 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прочих материальных запасов - иное движимое имущество учреждения (</w:t>
            </w:r>
            <w:proofErr w:type="spellStart"/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однок</w:t>
            </w:r>
            <w:proofErr w:type="gramStart"/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.п</w:t>
            </w:r>
            <w:proofErr w:type="gramEnd"/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римен</w:t>
            </w:r>
            <w:proofErr w:type="spellEnd"/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Готовая продукция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6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A8322B" w:rsidRDefault="004202D8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прочих оборотных ценностей (материалов)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6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A8322B" w:rsidRDefault="004202D8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sz w:val="20"/>
                <w:szCs w:val="20"/>
              </w:rPr>
              <w:t>(На складах) Товары –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В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A8322B" w:rsidRDefault="004202D8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В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A8322B" w:rsidRDefault="004202D8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прочих оборотных ценностей (материалов)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В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A8322B" w:rsidRDefault="004202D8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sz w:val="20"/>
                <w:szCs w:val="20"/>
              </w:rPr>
              <w:t>(В рознице) Товары –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A8322B" w:rsidRDefault="004202D8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A8322B" w:rsidRDefault="004202D8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A8322B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8322B" w:rsidRPr="003C234C" w:rsidRDefault="004202D8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</w:t>
            </w:r>
            <w:r w:rsidRPr="00B600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стоимости прочих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8322B" w:rsidRPr="004202D8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4202D8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8322B" w:rsidRPr="004202D8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4202D8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8322B" w:rsidRPr="004202D8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4202D8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8322B" w:rsidRPr="004202D8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4202D8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8322B" w:rsidRPr="004202D8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4202D8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8322B" w:rsidRPr="004202D8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4202D8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8322B" w:rsidRPr="004202D8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4202D8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8322B" w:rsidRPr="004202D8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4202D8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8322B" w:rsidRPr="004202D8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4202D8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8322B" w:rsidRPr="004202D8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4202D8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8322B" w:rsidRPr="00A8322B" w:rsidRDefault="00A8322B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Наценка на товары –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A8322B" w:rsidRDefault="004202D8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Увеличение стоимости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наценки на товары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F86FA9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6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A8322B" w:rsidRDefault="004202D8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Вложения в нефинансовые активы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002BA3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Вложения в недвижимое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002BA3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Объекты</w:t>
            </w:r>
            <w:r w:rsidR="002B248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, Объекты</w:t>
            </w: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 xml:space="preserve"> ОС,</w:t>
            </w:r>
            <w:r w:rsidR="00AD3718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 xml:space="preserve"> НМА, </w:t>
            </w:r>
            <w:r w:rsidR="002B248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 xml:space="preserve">МЗ, </w:t>
            </w: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 xml:space="preserve"> МОЛ</w:t>
            </w: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Вложения в основные средства - недвижимое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Увеличение вложений в основные средства – недвижимое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вложений в основные средства – недвижимое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Вложения в особо ценное 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Вложения в основные средства - особо ценное 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вложений в основные средства - особо ценное 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вложений в основные средства - особо ценное 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Вложения в иное 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Вложения в основные средства - иное 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вложений в основные средства - иное 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вложений в основные средства - иное 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A8322B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4202D8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4202D8">
              <w:rPr>
                <w:rFonts w:ascii="Times New Roman" w:hAnsi="Times New Roman" w:cs="Times New Roman"/>
                <w:sz w:val="20"/>
                <w:szCs w:val="20"/>
              </w:rPr>
              <w:t>(Изготовление) Вложения в материальные запасы – иное 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И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A8322B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3B1C5D" w:rsidP="003B1C5D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(изготовление) вложений в материальные запасы - иное 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B1C5D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B1C5D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И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A8322B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3B1C5D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(Покупка) Вложения в материальные запасы – иное 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B1C5D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B1C5D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gramStart"/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A8322B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3B1C5D" w:rsidP="003B1C5D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покупка</w:t>
            </w:r>
            <w:r w:rsidRPr="003B1C5D">
              <w:rPr>
                <w:rFonts w:ascii="Times New Roman" w:hAnsi="Times New Roman" w:cs="Times New Roman"/>
                <w:i/>
                <w:sz w:val="20"/>
                <w:szCs w:val="20"/>
              </w:rPr>
              <w:t>) вложений в материальные запасы - иное 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B1C5D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B1C5D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A8322B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proofErr w:type="gramStart"/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Вложения в права пользования программным обеспечением и базами данных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I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A5737D" w:rsidP="00A5737D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Увеличение вложений в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права пользования программным обеспечением и базами данных</w:t>
            </w:r>
            <w:r w:rsidRPr="003B1C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иное 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045C53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045C53" w:rsidP="00045C53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Затраты на изготовление готовой продукции, выполнение работ, услуг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Default="00002BA3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  <w:p w:rsidR="00AD3718" w:rsidRPr="003C234C" w:rsidRDefault="00AD3718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Себестоимость готовой продукции, работ, услуг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AD3718" w:rsidP="00002BA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Виды производимой учреждением готовой продукции, выполняемых работ, услуг</w:t>
            </w: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Прямые затраты на изготовление готовой продукции, выполнение работ, оказание услуг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Общехозяйственные расходы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002BA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AD3718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Общехозяйственные расходы учреждения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AD3718" w:rsidP="00AD3718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Виды производимой учреждением готовой продукции, выполняемых работ, услуг</w:t>
            </w: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Права пользования активами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AD3718" w:rsidP="00AD3718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Права пользования нефинансовыми активами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2B248D" w:rsidP="00AD3718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Объекты права, Контрагенты, МОЛ, Местонахождение объекта</w:t>
            </w: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Права пользования машинами и оборудованием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Увеличение стоимости прав пользования машинами и оборудованием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прав пользования машинами и оборудованием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Права пользования нематериальными активами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r:id="rId9" w:anchor="block_1112" w:history="1">
              <w:r w:rsidRPr="003C234C">
                <w:rPr>
                  <w:rFonts w:ascii="Times New Roman" w:hAnsi="Times New Roman" w:cs="Times New Roman"/>
                  <w:color w:val="3272C0"/>
                  <w:sz w:val="20"/>
                  <w:szCs w:val="20"/>
                  <w:vertAlign w:val="superscript"/>
                </w:rPr>
                <w:t>1</w:t>
              </w:r>
            </w:hyperlink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Права пользования научными исследованиями (научно-исследовательскими разработками)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r:id="rId10" w:anchor="block_1112" w:history="1">
              <w:r w:rsidRPr="003C234C">
                <w:rPr>
                  <w:rFonts w:ascii="Times New Roman" w:hAnsi="Times New Roman" w:cs="Times New Roman"/>
                  <w:color w:val="3272C0"/>
                  <w:sz w:val="20"/>
                  <w:szCs w:val="20"/>
                  <w:vertAlign w:val="superscript"/>
                </w:rPr>
                <w:t>1</w:t>
              </w:r>
            </w:hyperlink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Увеличение стоимости прав пользования научными исследованиями (научно-исследовательскими разработками)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Уменьшение стоимости прав пользования научными исследованиями (научно- исследовательскими разработками)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AD371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Права пользования программным обеспечением и базами данных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r:id="rId11" w:anchor="block_1112" w:history="1">
              <w:r w:rsidRPr="003C234C">
                <w:rPr>
                  <w:rFonts w:ascii="Times New Roman" w:hAnsi="Times New Roman" w:cs="Times New Roman"/>
                  <w:color w:val="3272C0"/>
                  <w:sz w:val="20"/>
                  <w:szCs w:val="20"/>
                  <w:vertAlign w:val="superscript"/>
                </w:rPr>
                <w:t>1</w:t>
              </w:r>
            </w:hyperlink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I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Увеличение стоимости прав пользования программным обеспечением и базами данных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I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Уменьшение стоимости прав пользования программным обеспечением и базами данных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I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Права пользования иными объектами интеллектуальной собственности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r:id="rId12" w:anchor="block_1112" w:history="1">
              <w:r w:rsidRPr="003C234C">
                <w:rPr>
                  <w:rFonts w:ascii="Times New Roman" w:hAnsi="Times New Roman" w:cs="Times New Roman"/>
                  <w:color w:val="3272C0"/>
                  <w:sz w:val="20"/>
                  <w:szCs w:val="20"/>
                  <w:vertAlign w:val="superscript"/>
                </w:rPr>
                <w:t>1</w:t>
              </w:r>
            </w:hyperlink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стоимости прав </w:t>
            </w: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пользования иными объектами интеллектуальной собственности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Уменьшение стоимости прав пользования иными объектами интеллектуальной собственности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РАЗДЕЛ 2.</w:t>
            </w:r>
          </w:p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ФИНАНСОВЫЕ АКТИВЫ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2B248D" w:rsidP="002B248D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Денежные средства учреждения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F0622F" w:rsidP="00F0622F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Номера счетов в кредитных учреждениях, Денежные средства, Виды денежных документов</w:t>
            </w: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Денежные средства на лицевых счетах учреждения в органе казначейства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Денежные средства учреждения на лицевых счетах в органе казначейства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Поступление денежных средств учреждения на лицевые счета в органе казначейства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Выбытие денежных средств учреждения на лицевые счета в органе казначейства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Денежные средства в кассе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Касса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Поступления средств в кассу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Выбытие средств из кассы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доходам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F0622F" w:rsidP="00F0622F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Расчеты по доходам от собственности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F0622F" w:rsidP="00F0622F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Виды доходов (поступления), Контрагенты</w:t>
            </w: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доходам от операционной аренды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2B248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доходам от операционной аренды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доходам от операционной аренды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045C53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3B1C5D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sz w:val="20"/>
                <w:szCs w:val="20"/>
              </w:rPr>
              <w:t>Расчеты по доходам от платежей при пользовании природными ресурсами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B1C5D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B1C5D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B1C5D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B1C5D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B1C5D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B1C5D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045C53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B1C5D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B1C5D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B1C5D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B1C5D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3B1C5D" w:rsidRPr="003C234C" w:rsidTr="00045C53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1C5D" w:rsidRPr="003C234C" w:rsidRDefault="003B1C5D" w:rsidP="003B1C5D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Увеличение дебиторской задолженности по доходам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 платежей при пользовании природными ресурсами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3B1C5D" w:rsidRPr="003C234C" w:rsidTr="00045C53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1C5D" w:rsidRPr="003C234C" w:rsidRDefault="003B1C5D" w:rsidP="00927B95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Уменьшение дебиторской задолженности по доходам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 платежей при пользовании природными ресурсами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1C5D" w:rsidRPr="003B1C5D" w:rsidRDefault="003B1C5D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доходам от оказания платных услуг (работ), компенсаций затрат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доходам от оказания платных услуг (работ)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доходам от оказания платных услуг (работ)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Уменьшение дебиторской задолженности по доходам от </w:t>
            </w: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оказания платных услуг (работ)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Расчеты по условным арендным платежам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условным арендным платежам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условным арендным платежам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безвозмездным денежным поступлениям текущего характера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поступлениям текущего характера от сектора государственного управления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E60C25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Увеличение дебиторской задолженности по поступлениям текущего характера бюджетным и автономным учреждениям 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E60C25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Уменьшение дебиторской задолженности по поступлениям текущего характера бюджетным и автономным учреждениям 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Увеличение дебиторской задолженности по поступлениям текущего характера от иных </w:t>
            </w: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Уменьшение дебиторской задолженности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безвозмездным денежным поступлениям капитального характера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поступлениям капитального характера учреждениям от сектора государственного управления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поступлениям капитального характера бюджетным и автономным учреждениям от сектора государственного управления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621E4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поступлениям капитального характера бюджетным и автономным учреждениям от сектора государственного управления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доходам от операций с активами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доходам от операций с материальными запасами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Увеличение дебиторской </w:t>
            </w: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задолженности по доходам от операций с материальными запасами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Уменьшение дебиторской задолженности по доходам от операций с материальными запасами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прочим доходам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невыясненным поступлениям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невыясненным поступлениям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невыясненным поступлениям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выданным авансам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F0622F" w:rsidP="00F0622F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авансам по работам,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авансам по услугам связи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авансам по услугам связи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авансам по услугам связи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авансам по транспортным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авансам по транспортным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Уменьшение дебиторской задолженности по авансам по транспортным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авансам по коммунальным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авансам по коммунальным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авансам по коммунальным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авансам по арендной плате за пользование имуществом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авансам по арендной плате за пользование имуществом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авансам по арендной плате за пользование имуществом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авансам по работам, услугам по содержанию имущества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авансам по работам, услугам по содержанию имущества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авансам по работам, услугам по содержанию имущества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Расчеты по авансам по прочим работам,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авансам по прочим работам,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авансам по прочим работам,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авансам по страхованию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авансам по страхованию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авансам по страхованию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авансам по услугам, работам для целей капитальных вложений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авансам по услугам, работам для целей капитальных вложений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авансам по услугам, работам для целей капитальных вложений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авансам по поступлению нефинансовых активов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авансам по приобретению основных средств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Увеличение дебиторской задолженности по авансам по приобретению основных средств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авансам по приобретению основных средств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авансам по приобретению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авансам по приобретению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авансам по приобретению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авансам по оплате иных выплат текущего характера организациям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авансам по оплате иных выплат текущего характера организациям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авансам по оплате иных выплат текущего характера организациям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F0622F" w:rsidP="00F0622F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 по оплате труда, начислениям на выплаты по оплате труда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F0622F" w:rsidP="00F0622F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Сотрудники, Виды расчетов</w:t>
            </w: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 xml:space="preserve">Расчеты с подотчетными лицами по </w:t>
            </w: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прочим несоциальным выплатам персоналу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Увеличение дебиторской задолженности подотчетных лиц по прочим несоциальным выплатам персоналу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подотчетных лиц по прочим несоциальным выплатам персоналу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 по прочим несоциальным выплатам персоналу в натуральной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подотчетных лиц по прочим несоциальным выплатам персоналу в натуральной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подотчетных лиц по прочим несоциальным выплатам персоналу в натуральной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 по оплате работ, услуг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 по оплате услуг связи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подотчетных лиц по оплате услуг связи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подотчетных лиц по оплате услуг связи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Расчеты с подотчетными лицами по оплате транспортных услуг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подотчетных лиц по оплате транспортных услуг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подотчетных лиц по оплате транспортных услуг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 по оплате работ, услуг по содержанию имущества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подотчетных лиц по оплате работ, услуг по содержанию имущества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подотчетных лиц по оплате работ, услуг по содержанию имущества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 по оплате прочих работ, услуг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подотчетных лиц по оплате прочих работ, услуг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подотчетных лиц по оплате прочих работ, услуг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 по поступлению нефинансовых активов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 xml:space="preserve">Расчеты с подотчетными лицами по </w:t>
            </w: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приобретению основных средств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Увеличение дебиторской задолженности подотчетных лиц по приобретению основных средств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подотчетных лиц по приобретению основных средств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 по приобретению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подотчетных лиц по приобретению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подотчетных лиц по приобретению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 по социальному обеспечению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62436A" w:rsidRDefault="004202D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 по оплате пособий по социальной помощи населению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62436A" w:rsidRDefault="004202D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прочей дебиторской задолженности по расчетам с физическими лицами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62436A" w:rsidRDefault="004202D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прочей дебиторской задолженности по расчетам с физическими лицами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62436A" w:rsidRDefault="004202D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sz w:val="20"/>
                <w:szCs w:val="20"/>
              </w:rPr>
              <w:t xml:space="preserve">Расчеты с подотчетными лицами по оплате пособий по социальной помощи, выплачиваемых работодателями, нанимателями </w:t>
            </w:r>
            <w:r w:rsidRPr="00B600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бывшим работникам в натуральной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62436A" w:rsidRDefault="004202D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Увеличение прочей дебиторской задолженности по расчетам с физическими лицами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62436A" w:rsidRDefault="004202D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4202D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прочей дебиторской задолженности по расчетам с физическими лицами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B6005C" w:rsidRDefault="004202D8" w:rsidP="00927B95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B6005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202D8" w:rsidRPr="0062436A" w:rsidRDefault="004202D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  <w:highlight w:val="yellow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 по прочим расходам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F0622F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 по оплате иных выплат текущего характера физическим лицам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подотчетных лиц по оплате иных выплат текущего характера физическим лицам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ущербу и иным доходам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6102B8" w:rsidP="006102B8">
            <w:pPr>
              <w:spacing w:before="75" w:after="75"/>
              <w:ind w:left="75" w:right="75"/>
              <w:jc w:val="both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компенсации затрат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6102B8" w:rsidP="006102B8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Контрагенты, Сотрудники</w:t>
            </w: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доходам от компенсации затрат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компенсации затрат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компенсации затрат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B71C6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0A5135" w:rsidRDefault="005B71C6" w:rsidP="005B71C6">
            <w:pPr>
              <w:spacing w:before="75" w:after="75"/>
              <w:ind w:left="75" w:right="75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B71C6">
              <w:rPr>
                <w:rFonts w:ascii="Times New Roman" w:hAnsi="Times New Roman" w:cs="Times New Roman"/>
                <w:sz w:val="20"/>
                <w:szCs w:val="20"/>
              </w:rPr>
              <w:t xml:space="preserve">Расчеты по доходам бюджета от возмещений государственным внебюджетным фондом расходов </w:t>
            </w:r>
            <w:r w:rsidRPr="005B71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страхователя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B71C6" w:rsidRPr="005B71C6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5B71C6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B71C6" w:rsidRPr="005B71C6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5B71C6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5B71C6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5B71C6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5B71C6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5B71C6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5B71C6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5B71C6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5B71C6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B71C6" w:rsidRPr="003C234C" w:rsidTr="005B71C6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5B71C6" w:rsidRDefault="005B71C6" w:rsidP="005B71C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71C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Увеличение дебиторской задолженности по возмещению государственным внебюджетным фондом расходов страхователя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B71C6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B71C6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5B71C6" w:rsidRPr="003C234C" w:rsidTr="005B71C6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5B71C6" w:rsidRDefault="005B71C6" w:rsidP="005B71C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B71C6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возмещению государственным внебюджетным фондом расходов страхователя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B71C6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B71C6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B71C6" w:rsidRPr="003C234C" w:rsidRDefault="005B71C6" w:rsidP="005B71C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штрафам, пеням, неустойкам, возмещениям ущерба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доходам от штрафных санкций за нарушение условий контрактов (договоров)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доходам от штрафных санкций за нарушение условий контрактов (договоров)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доходам от штрафных санкций за нарушение условий контрактов (договоров)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доходам от возмещения ущерба имуществу (за исключением страховых возмещений)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доходам от возмещения ущерба имуществу (за исключением страховых возмещений)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Уменьшение дебиторской задолженности по доходам от </w:t>
            </w: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возмещения ущерба имуществу (за исключением страховых возмещений)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Прочие расчеты с дебиторами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4F0135" w:rsidP="004F0135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финансовым органом по наличным денежным средствам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4F0135" w:rsidP="004F0135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 xml:space="preserve">Счет, </w:t>
            </w: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Контагенты</w:t>
            </w:r>
            <w:proofErr w:type="spellEnd"/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операциям с финансовым органом по наличным денежным средствам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операциям с финансовым органом по наличным денежным средствам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прочими дебиторами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прочих дебиторов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прочих дебиторов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учредителем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расчетов с учредителем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расчетов с учредителем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6102B8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РАЗДЕЛ 3.</w:t>
            </w:r>
          </w:p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ОБЯЗАТЕЛЬСТВА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4F0135" w:rsidP="004F0135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принятым обязательствам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4F0135" w:rsidP="004F0135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Сотрудники, Контрагенты, Получатели</w:t>
            </w: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оплате труда, начислениям на выплаты по оплате труда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Расчеты по заработной плате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заработной плате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заработной плате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прочим несоциальным выплатам персоналу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прочим несоциальным выплатам персоналу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прочим несоциальным выплатам персоналу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прочим несоциальным выплатам персоналу в натуральной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прочим несоциальным выплатам персоналу в натуральной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прочим несоциальным выплатам персоналу в натуральной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работам,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услугам связи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Увеличение кредиторской задолженности по услугам связи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услугам связи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транспортным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транспортным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транспортным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коммунальным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коммунальным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коммунальным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арендной плате за пользование имуществом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арендной плате за пользование имуществом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арендной плате за пользование имуществом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работам, услугам по содержанию имущества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Увеличение кредиторской </w:t>
            </w: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задолженности по работам, услугам по содержанию имущества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Уменьшение кредиторской задолженности по работам, услугам по содержанию имущества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прочим работам,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прочим работам,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прочим работам,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страхованию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страхованию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184A9A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страхованию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  <w:r w:rsidR="00184A9A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услугам, работам для целей капитальных вложений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услугам, работам для целей капитальных вложений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услугам, работам для целей капитальных вложений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поступлению нефинансовых активов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приобретению основных средств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Увеличение кредиторской задолженности по приобретению основных средств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приобретению основных средств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приобретению нематериальных активов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приобретению нематериальных активов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приобретению нематериальных активов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приобретению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приобретению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приобретению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социальному обеспечению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пособиям по социальной помощи населению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пособиям по социальной помощи населению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Уменьшение кредиторской задолженности по пособиям по социальной помощи населению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пенсиям, пособиям, выплачиваемым работодателями, нанимателями бывшим работникам</w:t>
            </w:r>
            <w:r w:rsidR="005B71C6">
              <w:rPr>
                <w:rFonts w:ascii="Times New Roman" w:hAnsi="Times New Roman" w:cs="Times New Roman"/>
                <w:sz w:val="20"/>
                <w:szCs w:val="20"/>
              </w:rPr>
              <w:t xml:space="preserve">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Увеличение кредиторской задолженности по пенсиям, пособиям, выплачиваемым работодателями, </w:t>
            </w:r>
            <w:r w:rsidR="005B71C6">
              <w:rPr>
                <w:rFonts w:ascii="Times New Roman" w:hAnsi="Times New Roman" w:cs="Times New Roman"/>
                <w:i/>
                <w:sz w:val="20"/>
                <w:szCs w:val="20"/>
              </w:rPr>
              <w:t>нанимателями</w:t>
            </w: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бывшим работниками</w:t>
            </w:r>
            <w:r w:rsidR="005B7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пенсиям, пособиям, выплачиваемым работодателями, нанимателями бывшим работникам</w:t>
            </w:r>
            <w:r w:rsidR="005B71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денежной </w:t>
            </w:r>
            <w:proofErr w:type="spellStart"/>
            <w:r w:rsidR="005B71C6">
              <w:rPr>
                <w:rFonts w:ascii="Times New Roman" w:hAnsi="Times New Roman" w:cs="Times New Roman"/>
                <w:i/>
                <w:sz w:val="20"/>
                <w:szCs w:val="20"/>
              </w:rPr>
              <w:t>формме</w:t>
            </w:r>
            <w:proofErr w:type="spellEnd"/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социальным пособиям и компенсациям персоналу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социальным пособиям и компенсации персоналу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социальным пособиям и компенсации персоналу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прочим расходам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 xml:space="preserve">Расчеты по штрафам за нарушение законодательства о закупках и </w:t>
            </w: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нарушение условий контрактов (договоров)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Увеличение кредиторской задолженности по штрафам за нарушение условий контрактов (договоров)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штрафам за нарушение условий контрактов (договоров)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другим экономическим санкциям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другим экономическим санкциям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другим экономическим санкциям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иным выплатам текущего характера физическим лицам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иным выплатам текущего характера физическим лицам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иным выплатам текущего характера физическим лицам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иным выплатам текущего характера организациям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Увеличение кредиторской задолженности по иным выплатам текущего характера организациям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иным выплатам текущего характера организациям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платежам в бюджеты </w:t>
            </w:r>
            <w:hyperlink r:id="rId13" w:anchor="block_1112" w:history="1">
              <w:r w:rsidRPr="003C234C">
                <w:rPr>
                  <w:rFonts w:ascii="Times New Roman" w:hAnsi="Times New Roman" w:cs="Times New Roman"/>
                  <w:color w:val="3272C0"/>
                  <w:sz w:val="20"/>
                  <w:szCs w:val="20"/>
                  <w:vertAlign w:val="superscript"/>
                </w:rPr>
                <w:t>1</w:t>
              </w:r>
            </w:hyperlink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4F0135" w:rsidP="004F0135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налогу на доходы физических лиц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4F0135" w:rsidP="004F0135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Контрагенты</w:t>
            </w: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налогу на доходы физических лиц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налогу на доходы физических лиц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налогу на добавленную стоимость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налогу на добавленную стоимость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налогу на добавленную стоимость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прочим платежам в бюджет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прочим платежам в бюджет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Уменьшение кредиторской </w:t>
            </w: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задолженности по прочим платежам в бюджет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налогу на имущество организаций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налогу на имущество организаций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налогу на имущество организаций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земельному налогу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C95870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C95870">
              <w:rPr>
                <w:rFonts w:ascii="Times New Roman" w:hAnsi="Times New Roman" w:cs="Times New Roman"/>
                <w:sz w:val="20"/>
                <w:szCs w:val="20"/>
              </w:rPr>
              <w:t>Расчеты по единому налоговому платежу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Default="00C95870" w:rsidP="00C9587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C95870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587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Увеличение кредиторской </w:t>
            </w:r>
            <w:r w:rsidRPr="00C9587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задолженности по единому налоговому платежу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Default="00C95870" w:rsidP="00C9587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C95870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587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Уменьшение кредиторской задолженности по единому налоговому платежу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Default="00C95870" w:rsidP="00C9587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C95870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C95870">
              <w:rPr>
                <w:rFonts w:ascii="Times New Roman" w:hAnsi="Times New Roman" w:cs="Times New Roman"/>
                <w:sz w:val="20"/>
                <w:szCs w:val="20"/>
              </w:rPr>
              <w:t>Расчеты по единому страховому тарифу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Default="00C95870" w:rsidP="00C9587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C95870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5870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единому страховому тарифу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Default="00C95870" w:rsidP="00C9587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C95870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5870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единому страховому тарифу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Pr="00C95870" w:rsidRDefault="00C95870" w:rsidP="00C9587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5870" w:rsidRDefault="00C95870" w:rsidP="00C9587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4F0135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Прочие расчеты с кредиторами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4F0135" w:rsidP="004F0135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средствам, полученным во временное распоряжение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4F0135" w:rsidP="004F0135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Контрагенты, Виды обязательств, Сотрудники, Контрагенты, Виды удержаний, Виды расчетов</w:t>
            </w: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средствам, полученным во временное распоряжение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средствам, полученным во временное распоряжение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удержаниям из выплат по оплате труда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удержаниям из выплат по оплате труда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Уменьшение кредиторской задолженности по удержаниям из выплат по оплате труда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прочими кредиторами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расчетов с прочими кредиторами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расчетов с прочими кредиторами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Иные расчеты года, предшествующего отчетному, выявленные в отчетном году</w:t>
            </w:r>
            <w:proofErr w:type="gramEnd"/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иных расчетов года, предшествующего отчетному, выявленных в отчетном году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иных расчетов года, предшествующего отчетному, выявленных в отчетном году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РАЗДЕЛ 4.</w:t>
            </w:r>
          </w:p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ФИНАНСОВЫЙ РЕЗУЛЬТАТ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Финансовый результат экономического субъекта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4F0135" w:rsidP="004F0135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Доходы текущего финансового года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4F0135" w:rsidP="004F0135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Виды доходов, Контрагенты, Виды расходов</w:t>
            </w: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Доходы экономического субъекта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Доходы финансового года, предшествующего отчетному, выявленные в отчетном году </w:t>
            </w:r>
            <w:proofErr w:type="gramEnd"/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Расходы текущего финансового года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экономического субъекта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Расходы финансового года, предшествующего отчетному, выявленные в отчетном году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proofErr w:type="gramEnd"/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Расходы прошлых финансовых лет, выявленные в отчетном году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Финансовый результат прошлых отчетных периодов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Доходы будущих периодов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Расходы будущих периодов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Резервы предстоящих расходов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РАЗДЕЛ 5.</w:t>
            </w:r>
          </w:p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САНКЦИОНИРОВАНИЕ РАСХОДОВ </w:t>
            </w: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Обязательства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4F0135" w:rsidP="004F0135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Обязательства на текущий финансовый год (принятые)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Обязательства на текущий финансовый год (принятые)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Обязательства на текущий финансовый год (денежные)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Обязательства на первый год, следующий за текущим (на очередной финансовый год) принятые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Обязательства на первый год, следующий за текущим (на очередной финансовый год) принятые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Обязательства на первый год, следующий за текущим (на очередной финансовый год) денежные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Обязательства на иные очередные годы (за пределами планового периода)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Отложенные обязательства на иные очередные годы (за пределами планового периода)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Сметные (плановые, прогнозные) назначения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Сметные (плановые, прогнозные) назначения по текущему финансовому году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Сметные (плановые, прогнозные) назначения по текущему финансовому году по доходам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Сметные (плановые, прогнозные) назначения по текущему финансовому году по расходам (выплаты)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Сметные (плановые, прогнозные) назначения на первый год, следующий за текущим (на очередной финансовый год)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Сметные (плановые, прогнозные) назначения по доходам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Сметные (плановые, прогнозные) назначения по выплатам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 xml:space="preserve">Сметные (плановые, прогнозные) назначения на второй год, следующий </w:t>
            </w: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 текущим (на очередной финансовый год)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Сметные (плановые, прогнозные) назначения по доходам на второй год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Сметные (плановые, прогнозные) назначения по выплатам на второй год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Сметные (плановые, прогнозные) назначения на третий год, следующий за текущим (на очередной финансовый год)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Сметные (плановые, прогнозные) назначения по доходам на третий год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Сметные (плановые, прогнозные) назначения по выплатам на третий год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Право на принятие обязательств на текущий финансовый год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Право на принятие обязательств на первый, следующий за текущим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Право на принятие обязательств на второй, следующий за текущим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Право на принятие обязательств на третий, следующий за текущим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Право на принятие обязательств на иные очередные года, за пределами планового периода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Утвержденный объем финансового обеспечения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Утвержденный объем финансового </w:t>
            </w: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обеспечения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Утвержденный объем финансового обеспечения на первый год, следующий за отчетным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Утвержденный объем финансового обеспечения на второй год, следующий за отчетным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Утвержденный объем финансового обеспечения на второй год, следующий за очередным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Получено финансового обеспечения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66E8" w:rsidRPr="003C234C" w:rsidTr="006F66E8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Получено финансового обеспечения на текущий финансовый год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621E4" w:rsidRPr="003C234C" w:rsidRDefault="004F0135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21E4" w:rsidRPr="003C234C" w:rsidRDefault="005621E4" w:rsidP="007B0396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</w:tbl>
    <w:p w:rsidR="007B0396" w:rsidRPr="006A5D65" w:rsidRDefault="007B0396" w:rsidP="007B0396">
      <w:pPr>
        <w:shd w:val="clear" w:color="auto" w:fill="FFFFFF"/>
        <w:rPr>
          <w:color w:val="22272F"/>
          <w:sz w:val="23"/>
          <w:szCs w:val="23"/>
        </w:rPr>
      </w:pPr>
      <w:r w:rsidRPr="006A5D65">
        <w:rPr>
          <w:color w:val="22272F"/>
          <w:sz w:val="23"/>
          <w:szCs w:val="23"/>
        </w:rPr>
        <w:t> </w:t>
      </w:r>
    </w:p>
    <w:p w:rsidR="005621E4" w:rsidRDefault="005621E4" w:rsidP="007B0396">
      <w:pPr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</w:p>
    <w:p w:rsidR="000D5E3E" w:rsidRDefault="000D5E3E" w:rsidP="007B0396">
      <w:pPr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</w:p>
    <w:p w:rsidR="000A24F4" w:rsidRDefault="000A24F4" w:rsidP="007B0396">
      <w:pPr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</w:p>
    <w:p w:rsidR="004171C9" w:rsidRDefault="004171C9" w:rsidP="007B0396">
      <w:pPr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</w:p>
    <w:p w:rsidR="004171C9" w:rsidRDefault="004171C9" w:rsidP="007B0396">
      <w:pPr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</w:p>
    <w:p w:rsidR="004171C9" w:rsidRDefault="004171C9" w:rsidP="007B0396">
      <w:pPr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</w:p>
    <w:p w:rsidR="004171C9" w:rsidRDefault="004171C9" w:rsidP="007B0396">
      <w:pPr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  <w:bookmarkStart w:id="3" w:name="_GoBack"/>
      <w:bookmarkEnd w:id="3"/>
    </w:p>
    <w:p w:rsidR="005621E4" w:rsidRDefault="005621E4" w:rsidP="007B0396">
      <w:pPr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</w:p>
    <w:p w:rsidR="005621E4" w:rsidRPr="00161389" w:rsidRDefault="005621E4" w:rsidP="005621E4">
      <w:pPr>
        <w:pStyle w:val="a4"/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  <w:r w:rsidRPr="00161389">
        <w:rPr>
          <w:rFonts w:ascii="Times New Roman" w:hAnsi="Times New Roman" w:cs="Times New Roman"/>
          <w:b/>
          <w:bCs/>
          <w:color w:val="22272F"/>
          <w:sz w:val="24"/>
        </w:rPr>
        <w:lastRenderedPageBreak/>
        <w:t xml:space="preserve">1.БАЛАНСОВЫЕ СЧЕТА </w:t>
      </w:r>
      <w:r>
        <w:rPr>
          <w:rFonts w:ascii="Times New Roman" w:hAnsi="Times New Roman" w:cs="Times New Roman"/>
          <w:b/>
          <w:bCs/>
          <w:color w:val="22272F"/>
          <w:sz w:val="24"/>
        </w:rPr>
        <w:t xml:space="preserve">КАЗЕННЫХ </w:t>
      </w:r>
      <w:r w:rsidRPr="00161389">
        <w:rPr>
          <w:rFonts w:ascii="Times New Roman" w:hAnsi="Times New Roman" w:cs="Times New Roman"/>
          <w:b/>
          <w:bCs/>
          <w:color w:val="22272F"/>
          <w:sz w:val="24"/>
        </w:rPr>
        <w:t>УЧРЕЖДЕНИЙ</w:t>
      </w:r>
    </w:p>
    <w:p w:rsidR="005621E4" w:rsidRPr="00576805" w:rsidRDefault="005621E4" w:rsidP="005621E4">
      <w:pPr>
        <w:pStyle w:val="a4"/>
        <w:tabs>
          <w:tab w:val="left" w:pos="851"/>
        </w:tabs>
        <w:ind w:left="567"/>
        <w:jc w:val="center"/>
        <w:rPr>
          <w:i/>
          <w:sz w:val="24"/>
        </w:rPr>
      </w:pPr>
    </w:p>
    <w:tbl>
      <w:tblPr>
        <w:tblW w:w="1547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992"/>
        <w:gridCol w:w="993"/>
        <w:gridCol w:w="850"/>
        <w:gridCol w:w="709"/>
        <w:gridCol w:w="850"/>
        <w:gridCol w:w="993"/>
        <w:gridCol w:w="850"/>
        <w:gridCol w:w="851"/>
        <w:gridCol w:w="708"/>
        <w:gridCol w:w="709"/>
        <w:gridCol w:w="3260"/>
        <w:gridCol w:w="170"/>
      </w:tblGrid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360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Наименование счета</w:t>
            </w:r>
          </w:p>
        </w:tc>
        <w:tc>
          <w:tcPr>
            <w:tcW w:w="8505" w:type="dxa"/>
            <w:gridSpan w:val="10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Номер счета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Детализация аналитического учета</w:t>
            </w: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2AD4" w:rsidRPr="003C234C" w:rsidRDefault="00A32AD4" w:rsidP="00A32AD4">
            <w:pPr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8505" w:type="dxa"/>
            <w:gridSpan w:val="10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код</w:t>
            </w:r>
          </w:p>
        </w:tc>
        <w:tc>
          <w:tcPr>
            <w:tcW w:w="3260" w:type="dxa"/>
            <w:vMerge/>
            <w:tcBorders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2AD4" w:rsidRPr="003C234C" w:rsidRDefault="00A32AD4" w:rsidP="00A32AD4">
            <w:pPr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аналитический по БК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Вид деятельности</w:t>
            </w:r>
          </w:p>
        </w:tc>
        <w:tc>
          <w:tcPr>
            <w:tcW w:w="4252" w:type="dxa"/>
            <w:gridSpan w:val="5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синтетического счета</w:t>
            </w:r>
          </w:p>
        </w:tc>
        <w:tc>
          <w:tcPr>
            <w:tcW w:w="2268" w:type="dxa"/>
            <w:gridSpan w:val="3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 xml:space="preserve">аналитический </w:t>
            </w: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по КОСГУ</w:t>
            </w:r>
          </w:p>
        </w:tc>
        <w:tc>
          <w:tcPr>
            <w:tcW w:w="3260" w:type="dxa"/>
            <w:vMerge/>
            <w:tcBorders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  <w:trHeight w:val="780"/>
        </w:trPr>
        <w:tc>
          <w:tcPr>
            <w:tcW w:w="3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2AD4" w:rsidRPr="003C234C" w:rsidRDefault="00A32AD4" w:rsidP="00A32AD4">
            <w:pPr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объекта учета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группы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вида</w:t>
            </w:r>
          </w:p>
        </w:tc>
        <w:tc>
          <w:tcPr>
            <w:tcW w:w="2268" w:type="dxa"/>
            <w:gridSpan w:val="3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2AD4" w:rsidRPr="003C234C" w:rsidRDefault="00A32AD4" w:rsidP="00A32AD4">
            <w:pPr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32AD4" w:rsidRPr="003C234C" w:rsidRDefault="00A32AD4" w:rsidP="00A32AD4">
            <w:pPr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1-17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26</w:t>
            </w:r>
          </w:p>
        </w:tc>
        <w:tc>
          <w:tcPr>
            <w:tcW w:w="326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trHeight w:val="292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2409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6E8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170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A32AD4" w:rsidRPr="003C234C" w:rsidRDefault="00A32AD4" w:rsidP="00A3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Раздел 1.</w:t>
            </w:r>
          </w:p>
          <w:p w:rsidR="00A32AD4" w:rsidRPr="003C234C" w:rsidRDefault="00A32AD4" w:rsidP="00A32AD4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НЕФИНАНСОВЫЕ АКТИВЫ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Основные средства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Основные средства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45BD1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45BD1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Машины и оборудование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45BD1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45BD1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машин и оборудования –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45BD1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45BD1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машин и оборудования –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45BD1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45BD1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Инвентарь производственный и хозяйственный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45BD1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45BD1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Увеличение стоимости инвентаря производственного и хозяйственного –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45BD1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45BD1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инвентаря производственного и хозяйственного–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45BD1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45BD1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45BD1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45BD1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12EB8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12EB8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машин и оборудования -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12EB8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12EB8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F12EB8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машин и оборудования  - иного движимого имущества учреждения</w:t>
            </w:r>
            <w:r w:rsidR="00F12EB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 счет амортизации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12EB8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12EB8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инвентаря производственного и хозяйственного -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8D2E15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12EB8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инвентаря производственного и хозяйственного - иного движимого имущества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8D2E15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8D2E15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Амортизация прав пользования программным обеспечением и базами данных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8D2E15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8D2E15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I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Уменьшение стоимости прав пользования программным </w:t>
            </w: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обеспечением и базами данных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8D2E15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lastRenderedPageBreak/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8D2E15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Материальные запасы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8D2E15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8D2E15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Материальные запасы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 xml:space="preserve">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8D2E15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8D2E15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Объекты МЗ, Количество МЗ, Единицы измерения, МОЛ, Местонахождение объекта</w:t>
            </w: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Прочие материальные запасы - иное движимое имущество учреждения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8D2E15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8D2E15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стоимости про</w:t>
            </w:r>
            <w:r w:rsidR="00F72A8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чих материальных запасов – иного </w:t>
            </w: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движимое имущество учреждения 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8D2E15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8D2E15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стоимости про</w:t>
            </w:r>
            <w:r w:rsidR="00F72A8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чих материальных запасов – иного </w:t>
            </w: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движимое имущество учреждения 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8D2E15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72A80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Вложения в нефинансовые активы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72A80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72A80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Вложения в иное 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72A80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72A80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Вложения в основные средства - иное 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72A80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72A80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Объекты ОС, ОЛ</w:t>
            </w:r>
          </w:p>
        </w:tc>
      </w:tr>
      <w:tr w:rsidR="00A32AD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вложений в основные средства - иное движимое имущество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72A80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32AD4" w:rsidRPr="003C234C" w:rsidRDefault="00F72A80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32AD4" w:rsidRPr="003C234C" w:rsidRDefault="00A32AD4" w:rsidP="00A32AD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BD2DA3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3C234C" w:rsidRDefault="003B1C5D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sz w:val="20"/>
                <w:szCs w:val="20"/>
              </w:rPr>
              <w:t>Вложения в права пользования программным обеспечением и базами данных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2DA3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  <w:lang w:val="en-US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2C69CA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BD2DA3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3C234C" w:rsidRDefault="00A5737D" w:rsidP="00A5737D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вложений в</w:t>
            </w:r>
            <w:r w:rsidR="003B1C5D" w:rsidRPr="003B1C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прав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="003B1C5D" w:rsidRPr="003B1C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пользования программным обеспечением и базами данных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2DA3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A5737D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A5737D" w:rsidRDefault="00BD2DA3" w:rsidP="002C69CA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Права пользования программным обеспечением и базами данных</w:t>
            </w:r>
            <w:r w:rsidRPr="003C23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r:id="rId14" w:anchor="block_1112" w:history="1">
              <w:r w:rsidRPr="003C234C">
                <w:rPr>
                  <w:rFonts w:ascii="Times New Roman" w:hAnsi="Times New Roman" w:cs="Times New Roman"/>
                  <w:color w:val="3272C0"/>
                  <w:sz w:val="20"/>
                  <w:szCs w:val="20"/>
                  <w:vertAlign w:val="superscript"/>
                </w:rPr>
                <w:t>1</w:t>
              </w:r>
            </w:hyperlink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2C69CA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2C69CA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I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2C69CA" w:rsidP="002C69CA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Объекты права, Контрагенты, Правовые основания, Местонахождения объектов</w:t>
            </w:r>
          </w:p>
        </w:tc>
      </w:tr>
      <w:tr w:rsidR="00F72A80" w:rsidRPr="003B1C5D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B1C5D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Увеличение стоимости прав пользования программным обеспечением и базами данных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B1C5D" w:rsidRDefault="002C69CA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B1C5D" w:rsidRDefault="002C69CA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B1C5D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B1C5D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B1C5D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B1C5D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B1C5D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I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B1C5D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B1C5D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B1C5D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B1C5D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B1C5D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РАЗДЕЛ 2.</w:t>
            </w:r>
          </w:p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ФИНАНСОВЫЕ АКТИВЫ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A6BB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A6BB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6A6BBB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</w:t>
            </w:r>
            <w:r w:rsidR="00F72A80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руппировочный</w:t>
            </w:r>
            <w:proofErr w:type="spellEnd"/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выданным авансам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A6BB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A6BB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авансам по прочим работам,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5B3C3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5B3C3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5B3C33" w:rsidP="005B3C33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Контрагенты</w:t>
            </w: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 авансам по прочим работам,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5B3C3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5B3C3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 авансам по прочим работам,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5B3C3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5B3C3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5B3C3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5B3C3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 по прочим несоциальным выплатам персоналу в натуральной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A460EB" w:rsidP="00A460EB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Сотрудники, виды расчетов</w:t>
            </w: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подотчетных лиц по прочим несоциальным выплатам персоналу в натуральной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подотчетных лиц по прочим несоциальным выплатам персоналу в натуральной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 по оплате работ, услуг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A460EB" w:rsidP="00A460EB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Сотрудники, виды расчетов</w:t>
            </w: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Расчеты с подотчетными лицами по оплате услуг связи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D23D3F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>
            <w:r w:rsidRPr="00D23D3F">
              <w:rPr>
                <w:rFonts w:ascii="Times New Roman" w:hAnsi="Times New Roman" w:cs="Times New Roman"/>
                <w:sz w:val="20"/>
                <w:szCs w:val="20"/>
              </w:rPr>
              <w:t>Увеличение дебиторской задолженности подотчетных лиц по оплате услуг связи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D23D3F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>
            <w:r w:rsidRPr="00D23D3F">
              <w:rPr>
                <w:rFonts w:ascii="Times New Roman" w:hAnsi="Times New Roman" w:cs="Times New Roman"/>
                <w:sz w:val="20"/>
                <w:szCs w:val="20"/>
              </w:rPr>
              <w:t>Уменьшение дебиторской задолженности подотчетных лиц по оплате услуг связи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 по приобретению основных средств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BD2DA3" w:rsidRPr="00D23D3F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D23D3F" w:rsidP="00D23D3F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дебиторской задолженности подотчетных лиц по приобретению основных средств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BD2DA3" w:rsidRPr="00D23D3F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D23D3F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дебиторской задолженности подотчетных лиц по приобретению основных средств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2DA3" w:rsidRPr="00D23D3F" w:rsidRDefault="00BD2D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с подотчетными лицами по приобретению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D23D3F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3C234C" w:rsidRDefault="00D23D3F" w:rsidP="00927B95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Увеличение дебиторской задолженности подотчетных лиц по </w:t>
            </w:r>
            <w:r w:rsidRPr="00D23D3F">
              <w:rPr>
                <w:rFonts w:ascii="Times New Roman" w:hAnsi="Times New Roman" w:cs="Times New Roman"/>
                <w:i/>
                <w:sz w:val="20"/>
                <w:szCs w:val="20"/>
              </w:rPr>
              <w:t>приобретению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both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D23D3F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3C234C" w:rsidRDefault="00D23D3F" w:rsidP="00927B95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Уменьшение дебиторской задолженности подотчетных лиц по </w:t>
            </w:r>
            <w:r w:rsidRPr="00D23D3F">
              <w:rPr>
                <w:rFonts w:ascii="Times New Roman" w:hAnsi="Times New Roman" w:cs="Times New Roman"/>
                <w:i/>
                <w:sz w:val="20"/>
                <w:szCs w:val="20"/>
              </w:rPr>
              <w:t>приобретению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D23D3F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3D3F" w:rsidRPr="00D23D3F" w:rsidRDefault="00D23D3F" w:rsidP="00F72A80">
            <w:pPr>
              <w:spacing w:before="75" w:after="75"/>
              <w:ind w:left="75" w:right="75"/>
              <w:jc w:val="both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РАЗДЕЛ 3.</w:t>
            </w:r>
          </w:p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ОБЯЗАТЕЛЬСТВА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принятым обязательствам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оплате труда, начислениям на выплаты по оплате труда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A460EB" w:rsidP="00A460EB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Расчеты по заработной плате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A460EB" w:rsidP="00A460EB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Сотрудники (группы получателей)</w:t>
            </w: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заработной плате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заработной плате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работам,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A460EB" w:rsidP="00A460EB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услугам связи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A460EB" w:rsidP="00A460EB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Контрагенты, Правовые основания</w:t>
            </w: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услугам связи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услугам связи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A460E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работам, услугам по содержанию имущества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670A46" w:rsidP="00670A46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Контрагенты, Правовые основания</w:t>
            </w: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работам, услугам по содержанию имущества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работам, услугам по содержанию имущества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прочим работам,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670A46" w:rsidP="00670A46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Контрагенты, Правовые основания</w:t>
            </w: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прочим работам,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прочим работам, услугам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поступлению нефинансовых активов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670A46" w:rsidP="00670A46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Расчеты по приобретению основных средств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670A46" w:rsidP="00670A46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Контрагенты, Правовые основания</w:t>
            </w: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приобретению основных средств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приобретению основных средств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приобретению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670A46" w:rsidP="00670A46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Контрагенты, Правовые основания</w:t>
            </w: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приобретению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приобретению материальных запасов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социальному обеспечению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670A46" w:rsidP="00670A46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социальным пособиям и компенсациям персоналу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670A46" w:rsidP="00670A46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Получатели, правовые основания</w:t>
            </w: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социальным пособиям и компенсации персоналу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социальным пособиям и компенсации персоналу в денежной форме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70A4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платежам в бюджеты </w:t>
            </w:r>
            <w:hyperlink r:id="rId15" w:anchor="block_1112" w:history="1">
              <w:r w:rsidRPr="003C234C">
                <w:rPr>
                  <w:rFonts w:ascii="Times New Roman" w:hAnsi="Times New Roman" w:cs="Times New Roman"/>
                  <w:color w:val="3272C0"/>
                  <w:sz w:val="20"/>
                  <w:szCs w:val="20"/>
                  <w:vertAlign w:val="superscript"/>
                </w:rPr>
                <w:t>1</w:t>
              </w:r>
            </w:hyperlink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4403C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4403C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Расчеты по налогу на доходы физических лиц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4403C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4403C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Контрагенты</w:t>
            </w: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налогу на доходы физических лиц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4403C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4403C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налогу на доходы физических лиц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4403C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4403C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4403C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4403C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4403C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4403C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94403C" w:rsidP="0094403C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Контрагенты</w:t>
            </w: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4403C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4403C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color w:val="464C55"/>
                <w:sz w:val="20"/>
                <w:szCs w:val="20"/>
              </w:rPr>
            </w:pPr>
          </w:p>
        </w:tc>
      </w:tr>
      <w:tr w:rsidR="00145E7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145E74" w:rsidP="00145E74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145E74">
              <w:rPr>
                <w:rFonts w:ascii="Times New Roman" w:hAnsi="Times New Roman" w:cs="Times New Roman"/>
                <w:sz w:val="20"/>
                <w:szCs w:val="20"/>
              </w:rPr>
              <w:t>Расчеты по единому налоговому платежу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Default="00832E06" w:rsidP="00145E74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Контрагенты</w:t>
            </w:r>
          </w:p>
        </w:tc>
      </w:tr>
      <w:tr w:rsidR="00145E7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145E74" w:rsidP="00145E74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5E74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единому налоговому платежу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Default="00145E74" w:rsidP="00145E74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145E7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145E74" w:rsidP="00145E74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5E7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Уменьшение кредиторской задолженности по единому </w:t>
            </w:r>
            <w:r w:rsidRPr="00145E7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налоговому платежу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Default="00145E74" w:rsidP="00145E74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145E7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145E74" w:rsidP="00145E74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145E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Расчеты по единому страховому тарифу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Default="00832E06" w:rsidP="00145E74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Контрагенты</w:t>
            </w:r>
          </w:p>
        </w:tc>
      </w:tr>
      <w:tr w:rsidR="00145E7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145E74" w:rsidP="00145E74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5E74">
              <w:rPr>
                <w:rFonts w:ascii="Times New Roman" w:hAnsi="Times New Roman" w:cs="Times New Roman"/>
                <w:i/>
                <w:sz w:val="20"/>
                <w:szCs w:val="20"/>
              </w:rPr>
              <w:t>Увеличение кредиторской задолженности по единому страховому тарифу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Default="00145E74" w:rsidP="00145E74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145E74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145E74" w:rsidP="00145E74">
            <w:pPr>
              <w:spacing w:before="75" w:after="75"/>
              <w:ind w:left="75" w:right="7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5E74">
              <w:rPr>
                <w:rFonts w:ascii="Times New Roman" w:hAnsi="Times New Roman" w:cs="Times New Roman"/>
                <w:i/>
                <w:sz w:val="20"/>
                <w:szCs w:val="20"/>
              </w:rPr>
              <w:t>Уменьшение кредиторской задолженности по единому страховому тарифу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Pr="00145E74" w:rsidRDefault="00832E06" w:rsidP="00145E74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5E74" w:rsidRDefault="00145E74" w:rsidP="00145E74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Прочие расчеты с кредиторами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0A5DB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0A5DB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F72A80" w:rsidRPr="003C234C" w:rsidTr="009B454E">
        <w:trPr>
          <w:gridAfter w:val="1"/>
          <w:wAfter w:w="170" w:type="dxa"/>
          <w:trHeight w:val="534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454E" w:rsidRPr="003C234C" w:rsidRDefault="000A5DBE" w:rsidP="009B454E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Расчеты по платежам из бюджета с финансовым органом</w:t>
            </w:r>
            <w:r w:rsidR="009B454E">
              <w:rPr>
                <w:rFonts w:ascii="Times New Roman" w:hAnsi="Times New Roman" w:cs="Times New Roman"/>
                <w:sz w:val="20"/>
                <w:szCs w:val="20"/>
              </w:rPr>
              <w:t xml:space="preserve"> по расходам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0A5DB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0A5DB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0A5DB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9B454E" w:rsidP="009B454E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Лицевые счета</w:t>
            </w:r>
          </w:p>
        </w:tc>
      </w:tr>
      <w:tr w:rsidR="009B454E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9B454E" w:rsidRDefault="009B454E" w:rsidP="009B454E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Расчеты по платежам из бюджета с финансовым органом по расходам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9B454E" w:rsidRPr="003C234C" w:rsidTr="0071776E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9B454E" w:rsidRDefault="009B454E" w:rsidP="009B454E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Расчеты по платежам из бюджета с финансовым органом по расходам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9B454E" w:rsidRPr="003C234C" w:rsidTr="0071776E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9B454E" w:rsidRDefault="009B454E" w:rsidP="009B454E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Расчеты по платежам из бюджета с финансовым органом по расходам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454E" w:rsidRPr="003C234C" w:rsidRDefault="009B454E" w:rsidP="009B454E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РАЗДЕЛ 4.</w:t>
            </w:r>
          </w:p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ФИНАНСОВЫЙ РЕЗУЛЬТАТ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B454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B454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Финансовый результат экономического субъекта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B454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B454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Доходы текущего финансового года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B454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B454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Виды доходов, Контрагенты, Виды расходов</w:t>
            </w: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Доходы экономического субъекта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B454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B454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Расходы текущего финансового года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B454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9B454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B73156" w:rsidP="00B73156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Расходы экономического субъекта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B7315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B7315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Финансовый результат прошлых отчетных периодов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B7315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B7315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Расходы будущих периодов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B7315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B7315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B73156" w:rsidP="00B73156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Виды расходов, Контрагенты, Правовые основания</w:t>
            </w: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Резервы предстоящих расходов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B7315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B7315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B73156" w:rsidP="00B73156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Виды создаваемых резервов, Контрагенты (при наличии)</w:t>
            </w: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РАЗДЕЛ 5.</w:t>
            </w:r>
          </w:p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</w:rPr>
              <w:t>САНКЦИОНИРОВАНИЕ РАСХОДОВ </w:t>
            </w:r>
            <w:r w:rsidRPr="003C234C">
              <w:rPr>
                <w:rFonts w:ascii="Times New Roman" w:hAnsi="Times New Roman" w:cs="Times New Roman"/>
                <w:b/>
                <w:bCs/>
                <w:color w:val="22272F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B7315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B73156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B73156" w:rsidP="00B73156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B73156" w:rsidRPr="003C234C" w:rsidTr="0071776E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B73156" w:rsidP="0071776E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Default="0071776E" w:rsidP="0071776E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B73156" w:rsidRPr="003C234C" w:rsidTr="0071776E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Лимиты бюджетных обязательств получателей бюджетных средств по текущему финансовому году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Default="00B73156" w:rsidP="0071776E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B73156" w:rsidRPr="003C234C" w:rsidTr="0071776E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Полученные лимиты бюджетных обязательств по текущему финансовому году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Default="00B73156" w:rsidP="0071776E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B73156" w:rsidRPr="003C234C" w:rsidTr="0071776E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Лимиты бюджетных обязательств первого года, следующего за текущим (очередного финансового года)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Default="00B73156" w:rsidP="0071776E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B73156" w:rsidRPr="003C234C" w:rsidTr="0071776E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Полученные лимиты бюджетных обязательств первого года, следующего за текущим (очередного финансового года)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Default="00B73156" w:rsidP="0071776E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B73156" w:rsidRPr="003C234C" w:rsidTr="0071776E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Лимиты бюджетных обязательств получателей бюджетных средств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Pr="003C234C" w:rsidRDefault="0071776E" w:rsidP="0071776E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73156" w:rsidRDefault="00B73156" w:rsidP="0071776E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Обязательства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71776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71776E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F72A80" w:rsidRPr="003C234C" w:rsidTr="0071776E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71776E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Принятые обязательства по текущему финансовому году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B47AF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B47AFB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71776E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Принятые обязательства по текущему финансовому году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F5038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F5038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71776E" w:rsidP="00F72A8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Принятые денежные обязательства по текущему финансовому году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F5038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6F5038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5038" w:rsidRPr="003C234C" w:rsidTr="00B94120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6F5038" w:rsidP="00B9412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Принятые обязательства на первый год, следующий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текущим (на очередной финансовый год)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F5038" w:rsidRPr="003C234C" w:rsidRDefault="006F5038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F5038" w:rsidRPr="003C234C" w:rsidRDefault="006F5038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6F5038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6F5038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6F5038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6F5038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6F5038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6F5038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6F5038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6F5038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045869" w:rsidP="00045869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6F5038" w:rsidRPr="003C234C" w:rsidTr="00B94120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045869" w:rsidP="00B9412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Принятые обязательства на первый год, следующий за текущим (на очередной финансовый год)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F5038" w:rsidRPr="003C234C" w:rsidRDefault="00045869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F5038" w:rsidRPr="003C234C" w:rsidRDefault="00045869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045869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045869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045869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045869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045869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045869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045869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045869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6F5038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6F5038" w:rsidRPr="003C234C" w:rsidTr="00B94120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045869" w:rsidP="00B9412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Принятые обязательства на пер</w:t>
            </w:r>
            <w:r w:rsidR="00557A8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ый год, следующий </w:t>
            </w:r>
            <w:r w:rsidR="00557A85">
              <w:rPr>
                <w:rFonts w:ascii="Times New Roman" w:hAnsi="Times New Roman" w:cs="Times New Roman"/>
                <w:sz w:val="20"/>
                <w:szCs w:val="20"/>
              </w:rPr>
              <w:t>за текущим (на очередной финансовый год)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F5038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F5038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5038" w:rsidRPr="003C234C" w:rsidRDefault="006F5038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57A85" w:rsidRPr="003C234C" w:rsidTr="00B94120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Принимаемые обязательства на иные очередные годы (за пределами планового периода)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557A85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557A85" w:rsidRPr="003C234C" w:rsidTr="00B94120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Принимаемые обязательства на иные очередные годы (за пределами планового периода)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57A85" w:rsidRPr="003C234C" w:rsidTr="00B94120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557A85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557A85" w:rsidRPr="003C234C" w:rsidTr="00B94120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ассигнования по текущему финансовому году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557A85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557A85" w:rsidRPr="003C234C" w:rsidTr="00B94120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ассигнования получателей бюджетных средств и администраторов выплат по источникам по текущему финансовому году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57A85" w:rsidRPr="003C234C" w:rsidTr="00B94120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Полученные бюджетные ассигнования по текущему финансовому году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57A85" w:rsidRPr="003C234C" w:rsidTr="00B94120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Бюджетные ассигнования первого года, следующего за текущим (очередного финансового года)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DE0CD7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Группировочный</w:t>
            </w:r>
            <w:proofErr w:type="spellEnd"/>
          </w:p>
        </w:tc>
      </w:tr>
      <w:tr w:rsidR="00557A85" w:rsidRPr="003C234C" w:rsidTr="00B94120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ассигнования первого года, следующего за текущим (очередного финансового года)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557A85" w:rsidRPr="003C234C" w:rsidTr="00B94120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ассигнования первого года, следующего за текущим (очередного финансового года)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DE0CD7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7A85" w:rsidRPr="003C234C" w:rsidRDefault="00557A85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DE0CD7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7B46A3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Бюджетные ассигнования получателей бюджетных средств и администраторов выплат по источникам 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E0CD7" w:rsidRPr="007B46A3" w:rsidRDefault="00A71E5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E0CD7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7B46A3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ассигнования получателей бюджетных средств и администраторов выплат по источникам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B46A3" w:rsidRPr="007B46A3" w:rsidRDefault="00A71E5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B46A3" w:rsidRDefault="007B46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7B46A3" w:rsidRPr="003C234C" w:rsidTr="00B94120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B9412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ассигнования получателей бюджетных средств и администраторов выплат по источникам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B46A3" w:rsidRPr="007B46A3" w:rsidRDefault="00A71E5F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B46A3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DE0CD7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7B46A3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Полученные бюджетные ассигнования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E0CD7" w:rsidRPr="007B46A3" w:rsidRDefault="00A71E5F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E0CD7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E0CD7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7B46A3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7B46A3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Полученные бюджетные ассигнования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B46A3" w:rsidRPr="007B46A3" w:rsidRDefault="00A71E5F" w:rsidP="007B46A3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B46A3" w:rsidRDefault="007B46A3" w:rsidP="007B46A3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7B46A3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7B46A3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7B46A3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7B46A3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7B46A3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7B46A3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7B46A3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7B46A3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7B46A3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7B46A3" w:rsidRPr="003C234C" w:rsidTr="00B94120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B9412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Полученные бюджетные ассигнования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B46A3" w:rsidRPr="007B46A3" w:rsidRDefault="00A71E5F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КРБ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B46A3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Х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B46A3" w:rsidRPr="003C234C" w:rsidRDefault="007B46A3" w:rsidP="00B9412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Сметные (плановые, прогнозные) назначения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DE0CD7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 xml:space="preserve">Сметные (плановые, прогнозные) назначения на второй год, следующий за </w:t>
            </w:r>
            <w:proofErr w:type="gramStart"/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текущим</w:t>
            </w:r>
            <w:proofErr w:type="gramEnd"/>
            <w:r w:rsidRPr="003C234C">
              <w:rPr>
                <w:rFonts w:ascii="Times New Roman" w:hAnsi="Times New Roman" w:cs="Times New Roman"/>
                <w:sz w:val="20"/>
                <w:szCs w:val="20"/>
              </w:rPr>
              <w:t xml:space="preserve"> (на очередной финансовый год)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7B46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7B46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Сметные (плановые, прогнозные) назначения на третий год, следующий за текущим (на очередной финансовый год)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7B46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гКБК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7B46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  <w:tr w:rsidR="00F72A80" w:rsidRPr="003C234C" w:rsidTr="00A32AD4">
        <w:trPr>
          <w:gridAfter w:val="1"/>
          <w:wAfter w:w="170" w:type="dxa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sz w:val="20"/>
                <w:szCs w:val="20"/>
              </w:rPr>
              <w:t>Утвержденный объем финансового обеспечения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7B46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КДБ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72A80" w:rsidRPr="003C234C" w:rsidRDefault="007B46A3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  <w:r w:rsidRPr="003C234C">
              <w:rPr>
                <w:rFonts w:ascii="Times New Roman" w:hAnsi="Times New Roman" w:cs="Times New Roman"/>
                <w:color w:val="464C55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2A80" w:rsidRPr="003C234C" w:rsidRDefault="00F72A80" w:rsidP="00F72A80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0"/>
                <w:szCs w:val="20"/>
              </w:rPr>
            </w:pPr>
          </w:p>
        </w:tc>
      </w:tr>
    </w:tbl>
    <w:p w:rsidR="005621E4" w:rsidRDefault="005621E4" w:rsidP="007B0396">
      <w:pPr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</w:p>
    <w:p w:rsidR="005621E4" w:rsidRDefault="005621E4" w:rsidP="007B0396">
      <w:pPr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</w:p>
    <w:p w:rsidR="001F396C" w:rsidRDefault="001F396C" w:rsidP="007B0396">
      <w:pPr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</w:p>
    <w:p w:rsidR="001F396C" w:rsidRDefault="001F396C" w:rsidP="007B0396">
      <w:pPr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</w:p>
    <w:p w:rsidR="001F396C" w:rsidRDefault="001F396C" w:rsidP="007B0396">
      <w:pPr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</w:p>
    <w:p w:rsidR="001F396C" w:rsidRDefault="001F396C" w:rsidP="00A5737D">
      <w:pPr>
        <w:shd w:val="clear" w:color="auto" w:fill="FFFFFF"/>
        <w:spacing w:after="300"/>
        <w:rPr>
          <w:rFonts w:ascii="Times New Roman" w:hAnsi="Times New Roman" w:cs="Times New Roman"/>
          <w:b/>
          <w:bCs/>
          <w:color w:val="22272F"/>
          <w:sz w:val="24"/>
        </w:rPr>
      </w:pPr>
    </w:p>
    <w:p w:rsidR="001F396C" w:rsidRDefault="001F396C" w:rsidP="007B0396">
      <w:pPr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color w:val="22272F"/>
          <w:sz w:val="24"/>
        </w:rPr>
      </w:pPr>
    </w:p>
    <w:sectPr w:rsidR="001F396C" w:rsidSect="00A5737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64E" w:rsidRDefault="0014764E" w:rsidP="00583650">
      <w:pPr>
        <w:spacing w:after="0" w:line="240" w:lineRule="auto"/>
      </w:pPr>
      <w:r>
        <w:separator/>
      </w:r>
    </w:p>
  </w:endnote>
  <w:endnote w:type="continuationSeparator" w:id="0">
    <w:p w:rsidR="0014764E" w:rsidRDefault="0014764E" w:rsidP="00583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64E" w:rsidRDefault="0014764E" w:rsidP="00583650">
      <w:pPr>
        <w:spacing w:after="0" w:line="240" w:lineRule="auto"/>
      </w:pPr>
      <w:r>
        <w:separator/>
      </w:r>
    </w:p>
  </w:footnote>
  <w:footnote w:type="continuationSeparator" w:id="0">
    <w:p w:rsidR="0014764E" w:rsidRDefault="0014764E" w:rsidP="00583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D6423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4A5646"/>
    <w:multiLevelType w:val="multilevel"/>
    <w:tmpl w:val="AE929D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2">
    <w:nsid w:val="011118E7"/>
    <w:multiLevelType w:val="multilevel"/>
    <w:tmpl w:val="F7E0D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035468C2"/>
    <w:multiLevelType w:val="singleLevel"/>
    <w:tmpl w:val="71C621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B711C26"/>
    <w:multiLevelType w:val="multilevel"/>
    <w:tmpl w:val="0B40E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CD6107D"/>
    <w:multiLevelType w:val="hybridMultilevel"/>
    <w:tmpl w:val="7DC2F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91F5B"/>
    <w:multiLevelType w:val="multilevel"/>
    <w:tmpl w:val="AE929D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7">
    <w:nsid w:val="205876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27286B"/>
    <w:multiLevelType w:val="multilevel"/>
    <w:tmpl w:val="AB28B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9">
    <w:nsid w:val="24662761"/>
    <w:multiLevelType w:val="multilevel"/>
    <w:tmpl w:val="CE18F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6DB5686"/>
    <w:multiLevelType w:val="multilevel"/>
    <w:tmpl w:val="426E08C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8934BDE"/>
    <w:multiLevelType w:val="multilevel"/>
    <w:tmpl w:val="25D6DA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2A232B2C"/>
    <w:multiLevelType w:val="hybridMultilevel"/>
    <w:tmpl w:val="D2DC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E36254"/>
    <w:multiLevelType w:val="multilevel"/>
    <w:tmpl w:val="02F6EB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C7255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D315C1"/>
    <w:multiLevelType w:val="multilevel"/>
    <w:tmpl w:val="BD0601F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60F11AD"/>
    <w:multiLevelType w:val="hybridMultilevel"/>
    <w:tmpl w:val="882810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8DE50A2"/>
    <w:multiLevelType w:val="multilevel"/>
    <w:tmpl w:val="54F4AD4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3E267C34"/>
    <w:multiLevelType w:val="hybridMultilevel"/>
    <w:tmpl w:val="4ECEA9F2"/>
    <w:lvl w:ilvl="0" w:tplc="03D2CD3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>
    <w:nsid w:val="4C2566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87607F"/>
    <w:multiLevelType w:val="multilevel"/>
    <w:tmpl w:val="6E4CE9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3C43E0B"/>
    <w:multiLevelType w:val="multilevel"/>
    <w:tmpl w:val="CE18FE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9014A8F"/>
    <w:multiLevelType w:val="hybridMultilevel"/>
    <w:tmpl w:val="0696F82A"/>
    <w:lvl w:ilvl="0" w:tplc="74045098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C725A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645BB7"/>
    <w:multiLevelType w:val="multilevel"/>
    <w:tmpl w:val="FDC8A1C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9733420"/>
    <w:multiLevelType w:val="multilevel"/>
    <w:tmpl w:val="CC3CC96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73EA2E93"/>
    <w:multiLevelType w:val="multilevel"/>
    <w:tmpl w:val="F7E0D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7">
    <w:nsid w:val="73F01C45"/>
    <w:multiLevelType w:val="multilevel"/>
    <w:tmpl w:val="78864E3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8D007CE"/>
    <w:multiLevelType w:val="multilevel"/>
    <w:tmpl w:val="3EA84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799A5CAD"/>
    <w:multiLevelType w:val="multilevel"/>
    <w:tmpl w:val="5BBE00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>
    <w:nsid w:val="79B721F5"/>
    <w:multiLevelType w:val="hybridMultilevel"/>
    <w:tmpl w:val="B4325042"/>
    <w:lvl w:ilvl="0" w:tplc="AE9C19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7C1315"/>
    <w:multiLevelType w:val="hybridMultilevel"/>
    <w:tmpl w:val="8A766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837D71"/>
    <w:multiLevelType w:val="multilevel"/>
    <w:tmpl w:val="57D8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>
    <w:nsid w:val="7DDA5D69"/>
    <w:multiLevelType w:val="multilevel"/>
    <w:tmpl w:val="C392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7"/>
  </w:num>
  <w:num w:numId="2">
    <w:abstractNumId w:val="18"/>
  </w:num>
  <w:num w:numId="3">
    <w:abstractNumId w:val="29"/>
  </w:num>
  <w:num w:numId="4">
    <w:abstractNumId w:val="8"/>
  </w:num>
  <w:num w:numId="5">
    <w:abstractNumId w:val="6"/>
  </w:num>
  <w:num w:numId="6">
    <w:abstractNumId w:val="19"/>
  </w:num>
  <w:num w:numId="7">
    <w:abstractNumId w:val="1"/>
  </w:num>
  <w:num w:numId="8">
    <w:abstractNumId w:val="15"/>
  </w:num>
  <w:num w:numId="9">
    <w:abstractNumId w:val="3"/>
  </w:num>
  <w:num w:numId="10">
    <w:abstractNumId w:val="16"/>
  </w:num>
  <w:num w:numId="11">
    <w:abstractNumId w:val="24"/>
  </w:num>
  <w:num w:numId="12">
    <w:abstractNumId w:val="17"/>
  </w:num>
  <w:num w:numId="13">
    <w:abstractNumId w:val="12"/>
  </w:num>
  <w:num w:numId="14">
    <w:abstractNumId w:val="22"/>
  </w:num>
  <w:num w:numId="15">
    <w:abstractNumId w:val="33"/>
  </w:num>
  <w:num w:numId="16">
    <w:abstractNumId w:val="26"/>
  </w:num>
  <w:num w:numId="17">
    <w:abstractNumId w:val="25"/>
  </w:num>
  <w:num w:numId="18">
    <w:abstractNumId w:val="2"/>
  </w:num>
  <w:num w:numId="19">
    <w:abstractNumId w:val="4"/>
  </w:num>
  <w:num w:numId="20">
    <w:abstractNumId w:val="7"/>
  </w:num>
  <w:num w:numId="21">
    <w:abstractNumId w:val="23"/>
  </w:num>
  <w:num w:numId="22">
    <w:abstractNumId w:val="14"/>
  </w:num>
  <w:num w:numId="23">
    <w:abstractNumId w:val="5"/>
  </w:num>
  <w:num w:numId="24">
    <w:abstractNumId w:val="31"/>
  </w:num>
  <w:num w:numId="25">
    <w:abstractNumId w:val="28"/>
  </w:num>
  <w:num w:numId="26">
    <w:abstractNumId w:val="30"/>
  </w:num>
  <w:num w:numId="27">
    <w:abstractNumId w:val="10"/>
  </w:num>
  <w:num w:numId="28">
    <w:abstractNumId w:val="9"/>
  </w:num>
  <w:num w:numId="29">
    <w:abstractNumId w:val="21"/>
  </w:num>
  <w:num w:numId="30">
    <w:abstractNumId w:val="20"/>
  </w:num>
  <w:num w:numId="31">
    <w:abstractNumId w:val="0"/>
  </w:num>
  <w:num w:numId="32">
    <w:abstractNumId w:val="32"/>
  </w:num>
  <w:num w:numId="33">
    <w:abstractNumId w:val="11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20"/>
    <w:rsid w:val="00002BA3"/>
    <w:rsid w:val="00002CF7"/>
    <w:rsid w:val="00005FEB"/>
    <w:rsid w:val="00011D63"/>
    <w:rsid w:val="000259C8"/>
    <w:rsid w:val="0002687C"/>
    <w:rsid w:val="00030304"/>
    <w:rsid w:val="0003746F"/>
    <w:rsid w:val="00040158"/>
    <w:rsid w:val="00045869"/>
    <w:rsid w:val="00045C53"/>
    <w:rsid w:val="0006145B"/>
    <w:rsid w:val="00062149"/>
    <w:rsid w:val="00063D9E"/>
    <w:rsid w:val="00064C84"/>
    <w:rsid w:val="000668B3"/>
    <w:rsid w:val="000779EE"/>
    <w:rsid w:val="00084C40"/>
    <w:rsid w:val="000938A8"/>
    <w:rsid w:val="000A1A26"/>
    <w:rsid w:val="000A24F4"/>
    <w:rsid w:val="000A5DBE"/>
    <w:rsid w:val="000B25DE"/>
    <w:rsid w:val="000B45DC"/>
    <w:rsid w:val="000D0B5B"/>
    <w:rsid w:val="000D2BA7"/>
    <w:rsid w:val="000D5E3E"/>
    <w:rsid w:val="000E3308"/>
    <w:rsid w:val="000E6761"/>
    <w:rsid w:val="0010436E"/>
    <w:rsid w:val="00104660"/>
    <w:rsid w:val="00113720"/>
    <w:rsid w:val="001157DD"/>
    <w:rsid w:val="00120178"/>
    <w:rsid w:val="00130B39"/>
    <w:rsid w:val="00134C05"/>
    <w:rsid w:val="00145358"/>
    <w:rsid w:val="00145E74"/>
    <w:rsid w:val="0014764E"/>
    <w:rsid w:val="0015610F"/>
    <w:rsid w:val="00161389"/>
    <w:rsid w:val="001648F2"/>
    <w:rsid w:val="00173B04"/>
    <w:rsid w:val="00184A9A"/>
    <w:rsid w:val="001870DD"/>
    <w:rsid w:val="001873F9"/>
    <w:rsid w:val="001908F6"/>
    <w:rsid w:val="00192DF0"/>
    <w:rsid w:val="001B2503"/>
    <w:rsid w:val="001C6915"/>
    <w:rsid w:val="001D2C70"/>
    <w:rsid w:val="001D6594"/>
    <w:rsid w:val="001E32C9"/>
    <w:rsid w:val="001F396C"/>
    <w:rsid w:val="001F437B"/>
    <w:rsid w:val="00220A20"/>
    <w:rsid w:val="00222BFA"/>
    <w:rsid w:val="00224F15"/>
    <w:rsid w:val="0023476D"/>
    <w:rsid w:val="00234D95"/>
    <w:rsid w:val="002355F5"/>
    <w:rsid w:val="00256580"/>
    <w:rsid w:val="00256F87"/>
    <w:rsid w:val="00261AD5"/>
    <w:rsid w:val="0026473F"/>
    <w:rsid w:val="002844ED"/>
    <w:rsid w:val="00285A74"/>
    <w:rsid w:val="00286072"/>
    <w:rsid w:val="002860E6"/>
    <w:rsid w:val="002917F8"/>
    <w:rsid w:val="002A4AB2"/>
    <w:rsid w:val="002A6F91"/>
    <w:rsid w:val="002B197E"/>
    <w:rsid w:val="002B248D"/>
    <w:rsid w:val="002B70EA"/>
    <w:rsid w:val="002C16C9"/>
    <w:rsid w:val="002C69CA"/>
    <w:rsid w:val="002E1846"/>
    <w:rsid w:val="00300523"/>
    <w:rsid w:val="0030151F"/>
    <w:rsid w:val="003326E7"/>
    <w:rsid w:val="003327F1"/>
    <w:rsid w:val="003374BB"/>
    <w:rsid w:val="003417E5"/>
    <w:rsid w:val="003418E2"/>
    <w:rsid w:val="00346054"/>
    <w:rsid w:val="00351269"/>
    <w:rsid w:val="003552CD"/>
    <w:rsid w:val="00365361"/>
    <w:rsid w:val="003B1C5D"/>
    <w:rsid w:val="003C0139"/>
    <w:rsid w:val="003C234C"/>
    <w:rsid w:val="003D16BC"/>
    <w:rsid w:val="003F2DB6"/>
    <w:rsid w:val="003F301A"/>
    <w:rsid w:val="004024A8"/>
    <w:rsid w:val="00402E37"/>
    <w:rsid w:val="004135DB"/>
    <w:rsid w:val="004171C9"/>
    <w:rsid w:val="004202D8"/>
    <w:rsid w:val="0043209C"/>
    <w:rsid w:val="00436413"/>
    <w:rsid w:val="0045110C"/>
    <w:rsid w:val="00466970"/>
    <w:rsid w:val="00467C75"/>
    <w:rsid w:val="00475E3C"/>
    <w:rsid w:val="00494DF2"/>
    <w:rsid w:val="004A1C6A"/>
    <w:rsid w:val="004A2818"/>
    <w:rsid w:val="004C0BF8"/>
    <w:rsid w:val="004C0CF9"/>
    <w:rsid w:val="004C4F60"/>
    <w:rsid w:val="004D1B8F"/>
    <w:rsid w:val="004E6432"/>
    <w:rsid w:val="004F0135"/>
    <w:rsid w:val="004F188F"/>
    <w:rsid w:val="004F291D"/>
    <w:rsid w:val="004F5AF2"/>
    <w:rsid w:val="004F6287"/>
    <w:rsid w:val="0050005A"/>
    <w:rsid w:val="00505127"/>
    <w:rsid w:val="005132B9"/>
    <w:rsid w:val="005156F9"/>
    <w:rsid w:val="00521071"/>
    <w:rsid w:val="00526133"/>
    <w:rsid w:val="005318C3"/>
    <w:rsid w:val="00532766"/>
    <w:rsid w:val="00557A85"/>
    <w:rsid w:val="00560A0F"/>
    <w:rsid w:val="005621E4"/>
    <w:rsid w:val="00563577"/>
    <w:rsid w:val="00575792"/>
    <w:rsid w:val="00576329"/>
    <w:rsid w:val="005806C1"/>
    <w:rsid w:val="00583650"/>
    <w:rsid w:val="00593D83"/>
    <w:rsid w:val="005A2211"/>
    <w:rsid w:val="005A67DF"/>
    <w:rsid w:val="005B19C5"/>
    <w:rsid w:val="005B3C33"/>
    <w:rsid w:val="005B71C6"/>
    <w:rsid w:val="005C2BA2"/>
    <w:rsid w:val="005C5C59"/>
    <w:rsid w:val="005D75D3"/>
    <w:rsid w:val="005D78F4"/>
    <w:rsid w:val="005E15A3"/>
    <w:rsid w:val="005E3D4E"/>
    <w:rsid w:val="005F2C24"/>
    <w:rsid w:val="005F425A"/>
    <w:rsid w:val="006001F3"/>
    <w:rsid w:val="006102B8"/>
    <w:rsid w:val="00622EAA"/>
    <w:rsid w:val="00623736"/>
    <w:rsid w:val="00623CFA"/>
    <w:rsid w:val="0062436A"/>
    <w:rsid w:val="00635F30"/>
    <w:rsid w:val="0064519E"/>
    <w:rsid w:val="00653AB4"/>
    <w:rsid w:val="00661AAE"/>
    <w:rsid w:val="00670A46"/>
    <w:rsid w:val="006878A0"/>
    <w:rsid w:val="00697169"/>
    <w:rsid w:val="00697855"/>
    <w:rsid w:val="006A6BBB"/>
    <w:rsid w:val="006A7F6E"/>
    <w:rsid w:val="006C0D6E"/>
    <w:rsid w:val="006D2675"/>
    <w:rsid w:val="006D3992"/>
    <w:rsid w:val="006D48D0"/>
    <w:rsid w:val="006E3BE5"/>
    <w:rsid w:val="006E6544"/>
    <w:rsid w:val="006E67B0"/>
    <w:rsid w:val="006F5038"/>
    <w:rsid w:val="006F66E8"/>
    <w:rsid w:val="0070003A"/>
    <w:rsid w:val="0070245D"/>
    <w:rsid w:val="00703EB8"/>
    <w:rsid w:val="00707002"/>
    <w:rsid w:val="0071776E"/>
    <w:rsid w:val="007348EF"/>
    <w:rsid w:val="00735BCC"/>
    <w:rsid w:val="00735F85"/>
    <w:rsid w:val="00742F03"/>
    <w:rsid w:val="00764ECD"/>
    <w:rsid w:val="00770E08"/>
    <w:rsid w:val="00775E46"/>
    <w:rsid w:val="00782025"/>
    <w:rsid w:val="007854FA"/>
    <w:rsid w:val="00791B1A"/>
    <w:rsid w:val="00791C3A"/>
    <w:rsid w:val="007B0396"/>
    <w:rsid w:val="007B46A3"/>
    <w:rsid w:val="008121C0"/>
    <w:rsid w:val="008209C4"/>
    <w:rsid w:val="00832E06"/>
    <w:rsid w:val="0083682D"/>
    <w:rsid w:val="008413BC"/>
    <w:rsid w:val="008427A5"/>
    <w:rsid w:val="0085778E"/>
    <w:rsid w:val="008633A3"/>
    <w:rsid w:val="00863B1A"/>
    <w:rsid w:val="00881FF6"/>
    <w:rsid w:val="008A5ED4"/>
    <w:rsid w:val="008A72E8"/>
    <w:rsid w:val="008B1714"/>
    <w:rsid w:val="008B3A7E"/>
    <w:rsid w:val="008D2E15"/>
    <w:rsid w:val="008D2EBE"/>
    <w:rsid w:val="008D3D2E"/>
    <w:rsid w:val="008D502C"/>
    <w:rsid w:val="008E0109"/>
    <w:rsid w:val="008E4F61"/>
    <w:rsid w:val="00900880"/>
    <w:rsid w:val="00901CB8"/>
    <w:rsid w:val="00915637"/>
    <w:rsid w:val="00915CB0"/>
    <w:rsid w:val="00917F82"/>
    <w:rsid w:val="00920B4B"/>
    <w:rsid w:val="009277D4"/>
    <w:rsid w:val="009358BB"/>
    <w:rsid w:val="0094403C"/>
    <w:rsid w:val="00952ADB"/>
    <w:rsid w:val="00956890"/>
    <w:rsid w:val="00962833"/>
    <w:rsid w:val="00987145"/>
    <w:rsid w:val="009905CB"/>
    <w:rsid w:val="009A3767"/>
    <w:rsid w:val="009B454E"/>
    <w:rsid w:val="009C4033"/>
    <w:rsid w:val="009C712A"/>
    <w:rsid w:val="009D6D39"/>
    <w:rsid w:val="009E06E8"/>
    <w:rsid w:val="009E3D4A"/>
    <w:rsid w:val="009E40D2"/>
    <w:rsid w:val="009E5154"/>
    <w:rsid w:val="00A10741"/>
    <w:rsid w:val="00A162E6"/>
    <w:rsid w:val="00A26DBA"/>
    <w:rsid w:val="00A32AD4"/>
    <w:rsid w:val="00A405B3"/>
    <w:rsid w:val="00A460EB"/>
    <w:rsid w:val="00A5737D"/>
    <w:rsid w:val="00A6117C"/>
    <w:rsid w:val="00A63014"/>
    <w:rsid w:val="00A653B6"/>
    <w:rsid w:val="00A6714C"/>
    <w:rsid w:val="00A71E5F"/>
    <w:rsid w:val="00A74F8A"/>
    <w:rsid w:val="00A8322B"/>
    <w:rsid w:val="00A875CA"/>
    <w:rsid w:val="00AA10D1"/>
    <w:rsid w:val="00AB4F6C"/>
    <w:rsid w:val="00AC1632"/>
    <w:rsid w:val="00AC4F34"/>
    <w:rsid w:val="00AC530B"/>
    <w:rsid w:val="00AC5D00"/>
    <w:rsid w:val="00AD0DC6"/>
    <w:rsid w:val="00AD3718"/>
    <w:rsid w:val="00AF5E07"/>
    <w:rsid w:val="00B0456B"/>
    <w:rsid w:val="00B05306"/>
    <w:rsid w:val="00B1426F"/>
    <w:rsid w:val="00B17333"/>
    <w:rsid w:val="00B31DEA"/>
    <w:rsid w:val="00B34A6C"/>
    <w:rsid w:val="00B41416"/>
    <w:rsid w:val="00B422A3"/>
    <w:rsid w:val="00B47AFB"/>
    <w:rsid w:val="00B73156"/>
    <w:rsid w:val="00B84205"/>
    <w:rsid w:val="00B85ECA"/>
    <w:rsid w:val="00B861C7"/>
    <w:rsid w:val="00B94120"/>
    <w:rsid w:val="00BA3CAA"/>
    <w:rsid w:val="00BA4E63"/>
    <w:rsid w:val="00BA7F5E"/>
    <w:rsid w:val="00BB2D17"/>
    <w:rsid w:val="00BD2DA3"/>
    <w:rsid w:val="00BD7C1D"/>
    <w:rsid w:val="00BF01AC"/>
    <w:rsid w:val="00BF625A"/>
    <w:rsid w:val="00C2787A"/>
    <w:rsid w:val="00C51CC9"/>
    <w:rsid w:val="00C6144D"/>
    <w:rsid w:val="00C72721"/>
    <w:rsid w:val="00C86501"/>
    <w:rsid w:val="00C86988"/>
    <w:rsid w:val="00C94286"/>
    <w:rsid w:val="00C95870"/>
    <w:rsid w:val="00C9645D"/>
    <w:rsid w:val="00CA5FC7"/>
    <w:rsid w:val="00CB4254"/>
    <w:rsid w:val="00CB5508"/>
    <w:rsid w:val="00CB6D45"/>
    <w:rsid w:val="00CC29C5"/>
    <w:rsid w:val="00CE2320"/>
    <w:rsid w:val="00CF3894"/>
    <w:rsid w:val="00D0684F"/>
    <w:rsid w:val="00D16E36"/>
    <w:rsid w:val="00D208A9"/>
    <w:rsid w:val="00D220FA"/>
    <w:rsid w:val="00D2228D"/>
    <w:rsid w:val="00D23D3F"/>
    <w:rsid w:val="00D360F3"/>
    <w:rsid w:val="00D45EFD"/>
    <w:rsid w:val="00D471E9"/>
    <w:rsid w:val="00D528C1"/>
    <w:rsid w:val="00D544F3"/>
    <w:rsid w:val="00D8192A"/>
    <w:rsid w:val="00D87B34"/>
    <w:rsid w:val="00D87BD2"/>
    <w:rsid w:val="00D93C9A"/>
    <w:rsid w:val="00DA5B0D"/>
    <w:rsid w:val="00DD18CB"/>
    <w:rsid w:val="00DE09F9"/>
    <w:rsid w:val="00DE0CD7"/>
    <w:rsid w:val="00DE659A"/>
    <w:rsid w:val="00DE68A0"/>
    <w:rsid w:val="00DF3D0E"/>
    <w:rsid w:val="00DF58CC"/>
    <w:rsid w:val="00E1290E"/>
    <w:rsid w:val="00E219D1"/>
    <w:rsid w:val="00E24775"/>
    <w:rsid w:val="00E25BAE"/>
    <w:rsid w:val="00E26154"/>
    <w:rsid w:val="00E31F1B"/>
    <w:rsid w:val="00E374CF"/>
    <w:rsid w:val="00E42C6A"/>
    <w:rsid w:val="00E4600F"/>
    <w:rsid w:val="00E541EB"/>
    <w:rsid w:val="00E55EB3"/>
    <w:rsid w:val="00E560C3"/>
    <w:rsid w:val="00E60C25"/>
    <w:rsid w:val="00E650D2"/>
    <w:rsid w:val="00E67174"/>
    <w:rsid w:val="00E82963"/>
    <w:rsid w:val="00E86730"/>
    <w:rsid w:val="00E86F2F"/>
    <w:rsid w:val="00E96D36"/>
    <w:rsid w:val="00EA0321"/>
    <w:rsid w:val="00EB422D"/>
    <w:rsid w:val="00EC43FA"/>
    <w:rsid w:val="00ED328D"/>
    <w:rsid w:val="00EE5CEA"/>
    <w:rsid w:val="00EF48C3"/>
    <w:rsid w:val="00F02959"/>
    <w:rsid w:val="00F0622F"/>
    <w:rsid w:val="00F07AE4"/>
    <w:rsid w:val="00F12EB8"/>
    <w:rsid w:val="00F35EB5"/>
    <w:rsid w:val="00F41152"/>
    <w:rsid w:val="00F44D3B"/>
    <w:rsid w:val="00F45BD1"/>
    <w:rsid w:val="00F519F2"/>
    <w:rsid w:val="00F534FD"/>
    <w:rsid w:val="00F53AC1"/>
    <w:rsid w:val="00F56978"/>
    <w:rsid w:val="00F6267E"/>
    <w:rsid w:val="00F72A80"/>
    <w:rsid w:val="00F76754"/>
    <w:rsid w:val="00F86988"/>
    <w:rsid w:val="00FB33BD"/>
    <w:rsid w:val="00FD2753"/>
    <w:rsid w:val="00FE3B7B"/>
    <w:rsid w:val="00FE3F34"/>
    <w:rsid w:val="00FE5D6D"/>
    <w:rsid w:val="00FF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B25DE"/>
    <w:pPr>
      <w:ind w:left="720"/>
      <w:contextualSpacing/>
    </w:pPr>
  </w:style>
  <w:style w:type="paragraph" w:customStyle="1" w:styleId="ConsPlusNormal">
    <w:name w:val="ConsPlusNormal"/>
    <w:link w:val="ConsPlusNormal0"/>
    <w:rsid w:val="00E31F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4364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60" w:lineRule="auto"/>
      <w:jc w:val="both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HTML0">
    <w:name w:val="Стандартный HTML Знак"/>
    <w:basedOn w:val="a1"/>
    <w:link w:val="HTML"/>
    <w:uiPriority w:val="99"/>
    <w:rsid w:val="00436413"/>
    <w:rPr>
      <w:rFonts w:ascii="Courier New" w:eastAsia="Times New Roman" w:hAnsi="Courier New" w:cs="Times New Roman"/>
      <w:sz w:val="20"/>
      <w:szCs w:val="20"/>
      <w:lang w:val="en-US"/>
    </w:rPr>
  </w:style>
  <w:style w:type="paragraph" w:styleId="a5">
    <w:name w:val="Body Text"/>
    <w:basedOn w:val="a0"/>
    <w:link w:val="a6"/>
    <w:rsid w:val="00D360F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1"/>
    <w:link w:val="a5"/>
    <w:rsid w:val="00D360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A63014"/>
    <w:pPr>
      <w:spacing w:after="0" w:line="240" w:lineRule="auto"/>
      <w:ind w:left="425" w:hanging="357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0"/>
    <w:unhideWhenUsed/>
    <w:rsid w:val="007B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1"/>
    <w:uiPriority w:val="99"/>
    <w:unhideWhenUsed/>
    <w:rsid w:val="007B0396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7B039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1"/>
    <w:link w:val="aa"/>
    <w:uiPriority w:val="99"/>
    <w:semiHidden/>
    <w:rsid w:val="007B039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0"/>
    <w:link w:val="ad"/>
    <w:uiPriority w:val="99"/>
    <w:unhideWhenUsed/>
    <w:rsid w:val="007B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7B0396"/>
  </w:style>
  <w:style w:type="paragraph" w:styleId="ae">
    <w:name w:val="footer"/>
    <w:basedOn w:val="a0"/>
    <w:link w:val="af"/>
    <w:uiPriority w:val="99"/>
    <w:unhideWhenUsed/>
    <w:rsid w:val="007B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7B0396"/>
  </w:style>
  <w:style w:type="character" w:customStyle="1" w:styleId="ConsPlusNormal0">
    <w:name w:val="ConsPlusNormal Знак"/>
    <w:link w:val="ConsPlusNormal"/>
    <w:locked/>
    <w:rsid w:val="00A32AD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0">
    <w:name w:val="Table Grid"/>
    <w:basedOn w:val="a2"/>
    <w:uiPriority w:val="39"/>
    <w:rsid w:val="00C51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8192A"/>
    <w:pPr>
      <w:numPr>
        <w:numId w:val="3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B25DE"/>
    <w:pPr>
      <w:ind w:left="720"/>
      <w:contextualSpacing/>
    </w:pPr>
  </w:style>
  <w:style w:type="paragraph" w:customStyle="1" w:styleId="ConsPlusNormal">
    <w:name w:val="ConsPlusNormal"/>
    <w:link w:val="ConsPlusNormal0"/>
    <w:rsid w:val="00E31F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4364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60" w:lineRule="auto"/>
      <w:jc w:val="both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HTML0">
    <w:name w:val="Стандартный HTML Знак"/>
    <w:basedOn w:val="a1"/>
    <w:link w:val="HTML"/>
    <w:uiPriority w:val="99"/>
    <w:rsid w:val="00436413"/>
    <w:rPr>
      <w:rFonts w:ascii="Courier New" w:eastAsia="Times New Roman" w:hAnsi="Courier New" w:cs="Times New Roman"/>
      <w:sz w:val="20"/>
      <w:szCs w:val="20"/>
      <w:lang w:val="en-US"/>
    </w:rPr>
  </w:style>
  <w:style w:type="paragraph" w:styleId="a5">
    <w:name w:val="Body Text"/>
    <w:basedOn w:val="a0"/>
    <w:link w:val="a6"/>
    <w:rsid w:val="00D360F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1"/>
    <w:link w:val="a5"/>
    <w:rsid w:val="00D360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A63014"/>
    <w:pPr>
      <w:spacing w:after="0" w:line="240" w:lineRule="auto"/>
      <w:ind w:left="425" w:hanging="357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0"/>
    <w:unhideWhenUsed/>
    <w:rsid w:val="007B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1"/>
    <w:uiPriority w:val="99"/>
    <w:unhideWhenUsed/>
    <w:rsid w:val="007B0396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7B039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1"/>
    <w:link w:val="aa"/>
    <w:uiPriority w:val="99"/>
    <w:semiHidden/>
    <w:rsid w:val="007B039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0"/>
    <w:link w:val="ad"/>
    <w:uiPriority w:val="99"/>
    <w:unhideWhenUsed/>
    <w:rsid w:val="007B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7B0396"/>
  </w:style>
  <w:style w:type="paragraph" w:styleId="ae">
    <w:name w:val="footer"/>
    <w:basedOn w:val="a0"/>
    <w:link w:val="af"/>
    <w:uiPriority w:val="99"/>
    <w:unhideWhenUsed/>
    <w:rsid w:val="007B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7B0396"/>
  </w:style>
  <w:style w:type="character" w:customStyle="1" w:styleId="ConsPlusNormal0">
    <w:name w:val="ConsPlusNormal Знак"/>
    <w:link w:val="ConsPlusNormal"/>
    <w:locked/>
    <w:rsid w:val="00A32AD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0">
    <w:name w:val="Table Grid"/>
    <w:basedOn w:val="a2"/>
    <w:uiPriority w:val="39"/>
    <w:rsid w:val="00C51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8192A"/>
    <w:pPr>
      <w:numPr>
        <w:numId w:val="3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se.garant.ru/12181733/53f89421bbdaf741eb2d1ecc4ddb4c33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ase.garant.ru/12181733/53f89421bbdaf741eb2d1ecc4ddb4c33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12181733/53f89421bbdaf741eb2d1ecc4ddb4c33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ase.garant.ru/12181733/53f89421bbdaf741eb2d1ecc4ddb4c33/" TargetMode="External"/><Relationship Id="rId10" Type="http://schemas.openxmlformats.org/officeDocument/2006/relationships/hyperlink" Target="https://base.garant.ru/12181733/53f89421bbdaf741eb2d1ecc4ddb4c33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81733/53f89421bbdaf741eb2d1ecc4ddb4c33/" TargetMode="External"/><Relationship Id="rId14" Type="http://schemas.openxmlformats.org/officeDocument/2006/relationships/hyperlink" Target="https://base.garant.ru/12181733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16B41-7AE2-4356-8470-B1160767B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56</Pages>
  <Words>8617</Words>
  <Characters>49122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Директор</cp:lastModifiedBy>
  <cp:revision>5</cp:revision>
  <dcterms:created xsi:type="dcterms:W3CDTF">2026-06-08T07:06:00Z</dcterms:created>
  <dcterms:modified xsi:type="dcterms:W3CDTF">2026-07-16T00:54:00Z</dcterms:modified>
</cp:coreProperties>
</file>